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B72" w:rsidRPr="00572B1B" w:rsidRDefault="00E12B72" w:rsidP="00DA15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учителем</w:t>
      </w:r>
      <w:r w:rsidR="00AB3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7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</w:t>
      </w:r>
      <w:r w:rsidR="00572B1B" w:rsidRPr="0057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 приемов Квест - технологии в коррекционной работе.</w:t>
      </w:r>
    </w:p>
    <w:p w:rsidR="0087343B" w:rsidRPr="00A71AD1" w:rsidRDefault="0087343B" w:rsidP="00873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Выступление на </w:t>
      </w:r>
      <w:proofErr w:type="spellStart"/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питчинге</w:t>
      </w:r>
      <w:proofErr w:type="spellEnd"/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педагогических идей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 ногу со временем: тенденции образования 2023»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рамках методического совета учителей-логопедов дошкольных</w:t>
      </w:r>
      <w:r w:rsidRPr="00A71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образовательных учреждений г. Тамбова </w:t>
      </w:r>
    </w:p>
    <w:p w:rsidR="0087343B" w:rsidRPr="00A71AD1" w:rsidRDefault="00AB3268" w:rsidP="00AB326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</w:t>
      </w:r>
      <w:r w:rsidR="0087343B"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19.10.2023</w:t>
      </w:r>
    </w:p>
    <w:p w:rsidR="00572B1B" w:rsidRPr="00572B1B" w:rsidRDefault="00572B1B" w:rsidP="00DA15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B1B" w:rsidRPr="00572B1B" w:rsidRDefault="00572B1B" w:rsidP="00DA15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Забродина А.Ю.</w:t>
      </w:r>
    </w:p>
    <w:p w:rsidR="00E12B72" w:rsidRPr="00572B1B" w:rsidRDefault="00E12B72" w:rsidP="00DA15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учитель-логопед</w:t>
      </w:r>
      <w:r w:rsidR="00572B1B" w:rsidRPr="0057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МАДОУ «Детский</w:t>
      </w:r>
      <w:r w:rsidRPr="0057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сад «Колосок»</w:t>
      </w:r>
    </w:p>
    <w:p w:rsidR="00E12B72" w:rsidRDefault="00572B1B" w:rsidP="00DA15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Тамбов</w:t>
      </w:r>
    </w:p>
    <w:p w:rsidR="00572B1B" w:rsidRPr="00572B1B" w:rsidRDefault="00572B1B" w:rsidP="00DA15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5A49" w:rsidRPr="00574CE9" w:rsidRDefault="00D15A49" w:rsidP="00DA1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модернизации системы дошкольного образования сегодня складываются новые условия воспитания и обучения детей, в том числе и детей с особыми образовательными потребностями.</w:t>
      </w:r>
    </w:p>
    <w:p w:rsidR="004E26F0" w:rsidRPr="00574CE9" w:rsidRDefault="00D15A49" w:rsidP="004E26F0">
      <w:pPr>
        <w:pStyle w:val="c7"/>
        <w:shd w:val="clear" w:color="auto" w:fill="FFFFFF"/>
        <w:spacing w:before="0" w:beforeAutospacing="0" w:after="0" w:afterAutospacing="0"/>
        <w:ind w:firstLine="568"/>
        <w:jc w:val="both"/>
      </w:pPr>
      <w:r w:rsidRPr="00574CE9">
        <w:t>На современном этапе развития образовательной системы в России появляются новые технологии и деятельностные формы взаимодействия с воспитанниками</w:t>
      </w:r>
      <w:r w:rsidR="004E26F0" w:rsidRPr="00574CE9">
        <w:t>.</w:t>
      </w:r>
      <w:r w:rsidRPr="00574CE9">
        <w:t xml:space="preserve"> Наиболее востребованными становятся интерактивные формы, позволяющие задействовать всех участников образовательного процесса и реализовать их творческие способности, воплотить имеющиеся знания и навыки в практической деятельности. К таким формам организации образовательной деятельности относятся: интерактивная игра, мастер-класс, проектная деятельность, создание проблемных ситуаций, экспериментирование и мн</w:t>
      </w:r>
      <w:r w:rsidR="00572B1B" w:rsidRPr="00574CE9">
        <w:t>огое другое</w:t>
      </w:r>
      <w:r w:rsidRPr="00574CE9">
        <w:t xml:space="preserve">. Все эти формы могут существовать как отдельно взятые элементы, </w:t>
      </w:r>
      <w:r w:rsidR="004E26F0" w:rsidRPr="00574CE9">
        <w:t>но о</w:t>
      </w:r>
      <w:r w:rsidRPr="00574CE9">
        <w:t>собенно хорошо они сочетаются в квест-технологии, которая содержит в себе захватывающий сюжет и помогает поддержать активность ребенка на протяжении всего обучения.</w:t>
      </w:r>
      <w:r w:rsidR="004E26F0" w:rsidRPr="00574CE9">
        <w:rPr>
          <w:rFonts w:eastAsiaTheme="minorEastAsia"/>
          <w:color w:val="000000" w:themeColor="text1"/>
          <w:kern w:val="24"/>
        </w:rPr>
        <w:t xml:space="preserve"> </w:t>
      </w:r>
      <w:r w:rsidR="00574CE9">
        <w:rPr>
          <w:rFonts w:eastAsiaTheme="minorEastAsia"/>
          <w:color w:val="000000" w:themeColor="text1"/>
          <w:kern w:val="24"/>
        </w:rPr>
        <w:t>«</w:t>
      </w:r>
      <w:r w:rsidR="004E26F0" w:rsidRPr="00574CE9">
        <w:rPr>
          <w:rFonts w:eastAsiaTheme="minorEastAsia"/>
          <w:color w:val="000000" w:themeColor="text1"/>
          <w:kern w:val="24"/>
        </w:rPr>
        <w:t>Квест</w:t>
      </w:r>
      <w:r w:rsidR="00574CE9">
        <w:rPr>
          <w:rFonts w:eastAsiaTheme="minorEastAsia"/>
          <w:color w:val="000000" w:themeColor="text1"/>
          <w:kern w:val="24"/>
        </w:rPr>
        <w:t xml:space="preserve">» </w:t>
      </w:r>
      <w:r w:rsidR="00574CE9" w:rsidRPr="00574CE9">
        <w:rPr>
          <w:rStyle w:val="c1"/>
          <w:color w:val="000000"/>
        </w:rPr>
        <w:t>–</w:t>
      </w:r>
      <w:r w:rsidR="00574CE9">
        <w:rPr>
          <w:rFonts w:eastAsiaTheme="minorEastAsia"/>
          <w:color w:val="000000" w:themeColor="text1"/>
          <w:kern w:val="24"/>
        </w:rPr>
        <w:t xml:space="preserve"> </w:t>
      </w:r>
      <w:r w:rsidR="004E26F0" w:rsidRPr="00574CE9">
        <w:rPr>
          <w:rFonts w:eastAsiaTheme="minorEastAsia"/>
          <w:color w:val="000000" w:themeColor="text1"/>
          <w:kern w:val="24"/>
        </w:rPr>
        <w:t>в переводе поиск</w:t>
      </w:r>
      <w:r w:rsidR="004E26F0" w:rsidRPr="00574CE9">
        <w:rPr>
          <w:rFonts w:eastAsiaTheme="minorEastAsia"/>
          <w:color w:val="1F497D" w:themeColor="text2"/>
          <w:kern w:val="24"/>
        </w:rPr>
        <w:t xml:space="preserve">. </w:t>
      </w:r>
      <w:r w:rsidR="007E0C28" w:rsidRPr="00574CE9">
        <w:t xml:space="preserve">Данное направление актуально в работе учителя-логопеда в связи с тем, что дети с речевыми недостатками, как правило, отличаются от своих сверстников по показателям физического и нервно-психического развития. Им свойственны неустойчивость и истощаемость психических процессов </w:t>
      </w:r>
      <w:r w:rsidR="007E0C28" w:rsidRPr="00574CE9">
        <w:rPr>
          <w:i/>
          <w:iCs/>
        </w:rPr>
        <w:t>(памяти, внимания, мышления, воображения)</w:t>
      </w:r>
      <w:r w:rsidR="007E0C28" w:rsidRPr="00574CE9">
        <w:t>, недостаточно развитая мелкая и общая моторика. Поэтому коррекционная работа предполагает не только исправление речевых расстройств, но и личности</w:t>
      </w:r>
      <w:r w:rsidR="00572B1B" w:rsidRPr="00574CE9">
        <w:t xml:space="preserve"> детей в целом в игровой форме.</w:t>
      </w:r>
      <w:r w:rsidR="004E26F0" w:rsidRPr="00574CE9">
        <w:t xml:space="preserve"> </w:t>
      </w:r>
    </w:p>
    <w:p w:rsidR="00AD2584" w:rsidRPr="00574CE9" w:rsidRDefault="00AD2584" w:rsidP="00AB326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574CE9">
        <w:rPr>
          <w:rStyle w:val="c1"/>
          <w:color w:val="000000"/>
        </w:rPr>
        <w:t>Цель квеста – в игровом виде активизировать познавательные и мыслительные процессы участников, реализовать проектную и игровую деятельность.</w:t>
      </w:r>
      <w:r w:rsidR="004E26F0" w:rsidRPr="00574CE9">
        <w:rPr>
          <w:rStyle w:val="c1"/>
          <w:color w:val="000000"/>
        </w:rPr>
        <w:t xml:space="preserve"> </w:t>
      </w:r>
    </w:p>
    <w:p w:rsidR="00AD2584" w:rsidRPr="00574CE9" w:rsidRDefault="00AD2584" w:rsidP="00AB326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4CE9">
        <w:rPr>
          <w:rStyle w:val="c1"/>
          <w:color w:val="000000"/>
        </w:rPr>
        <w:t xml:space="preserve">В ходе игры одновременно решаются </w:t>
      </w:r>
      <w:r w:rsidR="00574CE9">
        <w:rPr>
          <w:bCs/>
          <w:color w:val="000000"/>
        </w:rPr>
        <w:t>коррекционно-развивающие</w:t>
      </w:r>
      <w:r w:rsidRPr="00574CE9">
        <w:rPr>
          <w:bCs/>
          <w:color w:val="000000"/>
        </w:rPr>
        <w:t xml:space="preserve">: </w:t>
      </w:r>
    </w:p>
    <w:p w:rsidR="00AD2584" w:rsidRPr="00574CE9" w:rsidRDefault="00FB0D16" w:rsidP="00AB3268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</w:rPr>
      </w:pPr>
      <w:r w:rsidRPr="00574CE9">
        <w:rPr>
          <w:bCs/>
          <w:i/>
          <w:color w:val="000000"/>
        </w:rPr>
        <w:t xml:space="preserve">Развитие связной речи </w:t>
      </w:r>
    </w:p>
    <w:p w:rsidR="00AD2584" w:rsidRPr="00574CE9" w:rsidRDefault="00FB0D16" w:rsidP="00AB3268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</w:rPr>
      </w:pPr>
      <w:r w:rsidRPr="00574CE9">
        <w:rPr>
          <w:bCs/>
          <w:i/>
          <w:color w:val="000000"/>
        </w:rPr>
        <w:t xml:space="preserve">Развитие слухового и зрительного внимания, памяти, мышления, тонкой и общей моторики, тактильных ощущений </w:t>
      </w:r>
    </w:p>
    <w:p w:rsidR="00AD2584" w:rsidRPr="00574CE9" w:rsidRDefault="00FB0D16" w:rsidP="00AB3268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</w:rPr>
      </w:pPr>
      <w:r w:rsidRPr="00574CE9">
        <w:rPr>
          <w:bCs/>
          <w:i/>
          <w:color w:val="000000"/>
        </w:rPr>
        <w:t xml:space="preserve">Развитие творческих способностей, воображения </w:t>
      </w:r>
    </w:p>
    <w:p w:rsidR="00AD2584" w:rsidRPr="00574CE9" w:rsidRDefault="00FB0D16" w:rsidP="00AB3268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</w:rPr>
      </w:pPr>
      <w:r w:rsidRPr="00574CE9">
        <w:rPr>
          <w:bCs/>
          <w:i/>
          <w:color w:val="000000"/>
        </w:rPr>
        <w:t xml:space="preserve">Упражнение в согласовании движений с текстом </w:t>
      </w:r>
    </w:p>
    <w:p w:rsidR="00AD2584" w:rsidRPr="00574CE9" w:rsidRDefault="00FB0D16" w:rsidP="00AB3268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</w:rPr>
      </w:pPr>
      <w:r w:rsidRPr="00574CE9">
        <w:rPr>
          <w:bCs/>
          <w:i/>
          <w:color w:val="000000"/>
        </w:rPr>
        <w:t xml:space="preserve">Формирование четкой дикции </w:t>
      </w:r>
    </w:p>
    <w:p w:rsidR="00AD2584" w:rsidRPr="00574CE9" w:rsidRDefault="00AD2584" w:rsidP="00AB3268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</w:rPr>
      </w:pPr>
      <w:r w:rsidRPr="00574CE9">
        <w:rPr>
          <w:i/>
          <w:color w:val="000000"/>
        </w:rPr>
        <w:t>Р</w:t>
      </w:r>
      <w:r w:rsidR="00FB0D16" w:rsidRPr="00574CE9">
        <w:rPr>
          <w:bCs/>
          <w:i/>
          <w:color w:val="000000"/>
        </w:rPr>
        <w:t xml:space="preserve">азвитие умения ориентироваться в пространстве </w:t>
      </w:r>
    </w:p>
    <w:p w:rsidR="00EC136F" w:rsidRPr="00574CE9" w:rsidRDefault="00574CE9" w:rsidP="00AB326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>
        <w:rPr>
          <w:bCs/>
          <w:color w:val="000000"/>
        </w:rPr>
        <w:t>Коррекционно-воспитательные</w:t>
      </w:r>
      <w:r w:rsidR="00AD2584" w:rsidRPr="00574CE9">
        <w:rPr>
          <w:bCs/>
          <w:color w:val="000000"/>
        </w:rPr>
        <w:t xml:space="preserve">: </w:t>
      </w:r>
    </w:p>
    <w:p w:rsidR="00EC136F" w:rsidRPr="00574CE9" w:rsidRDefault="00FB0D16" w:rsidP="00AB3268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</w:rPr>
      </w:pPr>
      <w:r w:rsidRPr="00574CE9">
        <w:rPr>
          <w:bCs/>
          <w:i/>
          <w:color w:val="000000"/>
        </w:rPr>
        <w:t xml:space="preserve">Воспитание взаимопомощи, работы в команде </w:t>
      </w:r>
    </w:p>
    <w:p w:rsidR="0066377A" w:rsidRPr="00574CE9" w:rsidRDefault="00FB0D16" w:rsidP="00AB3268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</w:rPr>
      </w:pPr>
      <w:r w:rsidRPr="00574CE9">
        <w:rPr>
          <w:bCs/>
          <w:i/>
          <w:color w:val="000000"/>
        </w:rPr>
        <w:t xml:space="preserve">Развитие эмоциональности, выразительности </w:t>
      </w:r>
    </w:p>
    <w:p w:rsidR="00EC136F" w:rsidRPr="00574CE9" w:rsidRDefault="00EC136F" w:rsidP="00AB326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574CE9">
        <w:rPr>
          <w:i/>
          <w:color w:val="000000"/>
        </w:rPr>
        <w:t>При организации квеста необходимо соблюдать основные принципы:</w:t>
      </w:r>
    </w:p>
    <w:p w:rsidR="00EC136F" w:rsidRPr="00574CE9" w:rsidRDefault="00574CE9" w:rsidP="00AB3268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</w:rPr>
      </w:pPr>
      <w:r>
        <w:rPr>
          <w:bCs/>
          <w:i/>
          <w:color w:val="000000"/>
        </w:rPr>
        <w:t>Безопасность</w:t>
      </w:r>
      <w:r w:rsidRPr="00574CE9">
        <w:rPr>
          <w:rStyle w:val="c1"/>
          <w:color w:val="000000"/>
        </w:rPr>
        <w:t xml:space="preserve"> – </w:t>
      </w:r>
      <w:r w:rsidR="00FB0D16" w:rsidRPr="00574CE9">
        <w:rPr>
          <w:bCs/>
          <w:i/>
          <w:color w:val="000000"/>
        </w:rPr>
        <w:t>все игры и задания должны быть безопасными;</w:t>
      </w:r>
    </w:p>
    <w:p w:rsidR="00EC136F" w:rsidRPr="00574CE9" w:rsidRDefault="00FB0D16" w:rsidP="00AB3268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</w:rPr>
      </w:pPr>
      <w:r w:rsidRPr="00574CE9">
        <w:rPr>
          <w:bCs/>
          <w:i/>
          <w:color w:val="000000"/>
        </w:rPr>
        <w:t xml:space="preserve">Соответствие возрасту и индивидуальным </w:t>
      </w:r>
      <w:r w:rsidR="00AB3268" w:rsidRPr="00574CE9">
        <w:rPr>
          <w:bCs/>
          <w:i/>
          <w:color w:val="000000"/>
        </w:rPr>
        <w:t>особенностям участников</w:t>
      </w:r>
      <w:r w:rsidRPr="00574CE9">
        <w:rPr>
          <w:bCs/>
          <w:i/>
          <w:color w:val="000000"/>
        </w:rPr>
        <w:t xml:space="preserve"> квеста;</w:t>
      </w:r>
    </w:p>
    <w:p w:rsidR="00EC136F" w:rsidRPr="00574CE9" w:rsidRDefault="00FB0D16" w:rsidP="00AB3268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</w:rPr>
      </w:pPr>
      <w:r w:rsidRPr="00574CE9">
        <w:rPr>
          <w:bCs/>
          <w:i/>
          <w:color w:val="000000"/>
        </w:rPr>
        <w:t>Постоянная смена деятельности;</w:t>
      </w:r>
    </w:p>
    <w:p w:rsidR="00EC136F" w:rsidRPr="00574CE9" w:rsidRDefault="00FB0D16" w:rsidP="00AB3268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</w:rPr>
      </w:pPr>
      <w:r w:rsidRPr="00574CE9">
        <w:rPr>
          <w:bCs/>
          <w:i/>
          <w:color w:val="000000"/>
        </w:rPr>
        <w:t>Связность, последовательность и логичность заданий;</w:t>
      </w:r>
    </w:p>
    <w:p w:rsidR="00EC136F" w:rsidRPr="00574CE9" w:rsidRDefault="00FB0D16" w:rsidP="00AB3268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</w:rPr>
      </w:pPr>
      <w:r w:rsidRPr="00574CE9">
        <w:rPr>
          <w:bCs/>
          <w:i/>
          <w:color w:val="000000"/>
        </w:rPr>
        <w:t>Эмоциональная окраска игры (декорации, музыкальное сопровождение,</w:t>
      </w:r>
      <w:r w:rsidR="00EC136F" w:rsidRPr="00574CE9">
        <w:rPr>
          <w:i/>
          <w:color w:val="000000"/>
        </w:rPr>
        <w:t xml:space="preserve"> </w:t>
      </w:r>
      <w:r w:rsidR="00EC136F" w:rsidRPr="00574CE9">
        <w:rPr>
          <w:bCs/>
          <w:i/>
          <w:color w:val="000000"/>
        </w:rPr>
        <w:t>карты, схемы, костюмы);</w:t>
      </w:r>
    </w:p>
    <w:p w:rsidR="00EC136F" w:rsidRPr="00574CE9" w:rsidRDefault="00FB0D16" w:rsidP="00AB3268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i/>
          <w:color w:val="000000"/>
        </w:rPr>
      </w:pPr>
      <w:r w:rsidRPr="00574CE9">
        <w:rPr>
          <w:bCs/>
          <w:i/>
          <w:color w:val="000000"/>
        </w:rPr>
        <w:lastRenderedPageBreak/>
        <w:t>Продуманность органи</w:t>
      </w:r>
      <w:r w:rsidR="00EC136F" w:rsidRPr="00574CE9">
        <w:rPr>
          <w:bCs/>
          <w:i/>
          <w:color w:val="000000"/>
        </w:rPr>
        <w:t>зации игры, п</w:t>
      </w:r>
      <w:r w:rsidRPr="00574CE9">
        <w:rPr>
          <w:bCs/>
          <w:i/>
          <w:color w:val="000000"/>
        </w:rPr>
        <w:t xml:space="preserve">едагог направляет игру, </w:t>
      </w:r>
    </w:p>
    <w:p w:rsidR="0066377A" w:rsidRPr="00574CE9" w:rsidRDefault="00574CE9" w:rsidP="00AB3268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</w:rPr>
      </w:pPr>
      <w:r>
        <w:rPr>
          <w:bCs/>
          <w:i/>
          <w:color w:val="000000"/>
        </w:rPr>
        <w:t>Результаты</w:t>
      </w:r>
      <w:r w:rsidR="00FB0D16" w:rsidRPr="00574CE9">
        <w:rPr>
          <w:bCs/>
          <w:i/>
          <w:color w:val="000000"/>
        </w:rPr>
        <w:t xml:space="preserve"> собираются (схема, </w:t>
      </w:r>
      <w:proofErr w:type="spellStart"/>
      <w:r w:rsidR="00FB0D16" w:rsidRPr="00574CE9">
        <w:rPr>
          <w:bCs/>
          <w:i/>
          <w:color w:val="000000"/>
        </w:rPr>
        <w:t>паз</w:t>
      </w:r>
      <w:r w:rsidR="00C345AA" w:rsidRPr="00574CE9">
        <w:rPr>
          <w:bCs/>
          <w:i/>
          <w:color w:val="000000"/>
        </w:rPr>
        <w:t>л</w:t>
      </w:r>
      <w:proofErr w:type="spellEnd"/>
      <w:r w:rsidR="00C345AA" w:rsidRPr="00574CE9">
        <w:rPr>
          <w:bCs/>
          <w:i/>
          <w:color w:val="000000"/>
        </w:rPr>
        <w:t xml:space="preserve">, карта, рисунок, </w:t>
      </w:r>
      <w:r w:rsidR="00AB3268" w:rsidRPr="00574CE9">
        <w:rPr>
          <w:bCs/>
          <w:i/>
          <w:color w:val="000000"/>
        </w:rPr>
        <w:t>предложение) [</w:t>
      </w:r>
      <w:r w:rsidR="00C345AA" w:rsidRPr="00574CE9">
        <w:rPr>
          <w:bCs/>
          <w:i/>
          <w:color w:val="000000"/>
        </w:rPr>
        <w:t>2].</w:t>
      </w:r>
    </w:p>
    <w:p w:rsidR="00C345AA" w:rsidRPr="00574CE9" w:rsidRDefault="00C345AA" w:rsidP="00AB326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8"/>
          <w:color w:val="000000"/>
        </w:rPr>
      </w:pPr>
      <w:r w:rsidRPr="00574CE9">
        <w:rPr>
          <w:rStyle w:val="c28"/>
          <w:color w:val="000000"/>
        </w:rPr>
        <w:t>Квест имеет следующую структуру:</w:t>
      </w:r>
    </w:p>
    <w:p w:rsidR="00C345AA" w:rsidRPr="00574CE9" w:rsidRDefault="00C345AA" w:rsidP="00574CE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4CE9">
        <w:rPr>
          <w:rStyle w:val="c28"/>
          <w:color w:val="000000"/>
        </w:rPr>
        <w:t>1.</w:t>
      </w:r>
      <w:r w:rsidR="00574CE9">
        <w:rPr>
          <w:rStyle w:val="c28"/>
          <w:color w:val="000000"/>
        </w:rPr>
        <w:t xml:space="preserve"> </w:t>
      </w:r>
      <w:r w:rsidRPr="00574CE9">
        <w:rPr>
          <w:rStyle w:val="c12"/>
          <w:iCs/>
          <w:color w:val="000000"/>
        </w:rPr>
        <w:t>Введение</w:t>
      </w:r>
      <w:r w:rsidR="00574CE9">
        <w:rPr>
          <w:rStyle w:val="c12"/>
          <w:iCs/>
          <w:color w:val="000000"/>
        </w:rPr>
        <w:t xml:space="preserve"> </w:t>
      </w:r>
      <w:r w:rsidR="00574CE9" w:rsidRPr="00574CE9">
        <w:rPr>
          <w:rStyle w:val="c1"/>
          <w:color w:val="000000"/>
        </w:rPr>
        <w:t>–</w:t>
      </w:r>
      <w:r w:rsidRPr="00574CE9">
        <w:rPr>
          <w:rStyle w:val="c1"/>
          <w:color w:val="000000"/>
        </w:rPr>
        <w:t xml:space="preserve"> вступление, где четко описаны главные роли участников и сценарий квеста, предварительный план работы, обзор всего квеста.</w:t>
      </w:r>
    </w:p>
    <w:p w:rsidR="00C345AA" w:rsidRPr="00574CE9" w:rsidRDefault="00C345AA" w:rsidP="00574CE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4CE9">
        <w:rPr>
          <w:rStyle w:val="c28"/>
          <w:color w:val="000000"/>
        </w:rPr>
        <w:t>2.</w:t>
      </w:r>
      <w:r w:rsidR="00574CE9">
        <w:rPr>
          <w:rStyle w:val="c28"/>
          <w:color w:val="000000"/>
        </w:rPr>
        <w:t xml:space="preserve"> </w:t>
      </w:r>
      <w:r w:rsidRPr="00574CE9">
        <w:rPr>
          <w:rStyle w:val="c12"/>
          <w:iCs/>
          <w:color w:val="000000"/>
        </w:rPr>
        <w:t>Задание</w:t>
      </w:r>
      <w:r w:rsidR="00574CE9">
        <w:rPr>
          <w:rStyle w:val="c1"/>
          <w:color w:val="000000"/>
        </w:rPr>
        <w:t xml:space="preserve"> </w:t>
      </w:r>
      <w:r w:rsidR="00574CE9" w:rsidRPr="00574CE9">
        <w:rPr>
          <w:rStyle w:val="c1"/>
          <w:color w:val="000000"/>
        </w:rPr>
        <w:t>–</w:t>
      </w:r>
      <w:r w:rsidRPr="00574CE9">
        <w:rPr>
          <w:rStyle w:val="c1"/>
          <w:color w:val="000000"/>
        </w:rPr>
        <w:t xml:space="preserve"> четко определен итоговый результат самостоятельной работы (задана серия вопросов, на которые нужно найти ответы; анонсирована проблема, которую нужно решить; определена позиция, которая должна быть обоснована; указана другая деятельность, которая направлена на переработку и представление результатов, исходя из собранной информации).</w:t>
      </w:r>
    </w:p>
    <w:p w:rsidR="00C345AA" w:rsidRPr="00574CE9" w:rsidRDefault="00C345AA" w:rsidP="00574CE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4CE9">
        <w:rPr>
          <w:rStyle w:val="c28"/>
          <w:color w:val="000000"/>
        </w:rPr>
        <w:t>3.</w:t>
      </w:r>
      <w:r w:rsidR="00574CE9">
        <w:rPr>
          <w:rStyle w:val="c28"/>
          <w:color w:val="000000"/>
        </w:rPr>
        <w:t xml:space="preserve"> </w:t>
      </w:r>
      <w:r w:rsidRPr="00574CE9">
        <w:rPr>
          <w:rStyle w:val="c12"/>
          <w:iCs/>
          <w:color w:val="000000"/>
        </w:rPr>
        <w:t>Ресурсы</w:t>
      </w:r>
      <w:r w:rsidR="00574CE9">
        <w:rPr>
          <w:rStyle w:val="c10"/>
          <w:b/>
          <w:bCs/>
          <w:color w:val="000000"/>
        </w:rPr>
        <w:t xml:space="preserve"> </w:t>
      </w:r>
      <w:r w:rsidR="00574CE9" w:rsidRPr="00574CE9">
        <w:rPr>
          <w:rStyle w:val="c1"/>
          <w:color w:val="000000"/>
        </w:rPr>
        <w:t>–</w:t>
      </w:r>
      <w:r w:rsidRPr="00574CE9">
        <w:rPr>
          <w:rStyle w:val="c1"/>
          <w:color w:val="000000"/>
        </w:rPr>
        <w:t xml:space="preserve"> список информационных ресурсов (в электронном виде, на компакт-дисках, видео/аудио носителях, в бумажном виде, раздаточный материал, ссылки на ресурсы в Интернет, адреса сайтов по теме), необходимых для выполнения задания.</w:t>
      </w:r>
    </w:p>
    <w:p w:rsidR="00C345AA" w:rsidRPr="00574CE9" w:rsidRDefault="00C345AA" w:rsidP="00574CE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4CE9">
        <w:rPr>
          <w:rStyle w:val="c28"/>
          <w:color w:val="000000"/>
        </w:rPr>
        <w:t>4.</w:t>
      </w:r>
      <w:r w:rsidRPr="00574CE9">
        <w:rPr>
          <w:rStyle w:val="c1"/>
          <w:color w:val="000000"/>
        </w:rPr>
        <w:t xml:space="preserve"> Порядок </w:t>
      </w:r>
      <w:r w:rsidR="00574CE9">
        <w:rPr>
          <w:rStyle w:val="c1"/>
          <w:color w:val="000000"/>
        </w:rPr>
        <w:t xml:space="preserve">выполнения </w:t>
      </w:r>
      <w:r w:rsidR="00574CE9" w:rsidRPr="00574CE9">
        <w:rPr>
          <w:rStyle w:val="c1"/>
          <w:color w:val="000000"/>
        </w:rPr>
        <w:t>–</w:t>
      </w:r>
      <w:r w:rsidRPr="00574CE9">
        <w:rPr>
          <w:rStyle w:val="c1"/>
          <w:color w:val="000000"/>
        </w:rPr>
        <w:t xml:space="preserve"> описание процедуры работы, которую необходимо выполнить каждому участнику квеста при самостоятельном выполнении задания (этапы).</w:t>
      </w:r>
    </w:p>
    <w:p w:rsidR="00C345AA" w:rsidRPr="00574CE9" w:rsidRDefault="00C345AA" w:rsidP="00574CE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4CE9">
        <w:rPr>
          <w:rStyle w:val="c28"/>
          <w:color w:val="000000"/>
        </w:rPr>
        <w:t>5.</w:t>
      </w:r>
      <w:r w:rsidR="00574CE9">
        <w:rPr>
          <w:rStyle w:val="c28"/>
          <w:color w:val="000000"/>
        </w:rPr>
        <w:t xml:space="preserve"> </w:t>
      </w:r>
      <w:r w:rsidRPr="00574CE9">
        <w:rPr>
          <w:rStyle w:val="c12"/>
          <w:iCs/>
          <w:color w:val="000000"/>
        </w:rPr>
        <w:t>Заключение</w:t>
      </w:r>
      <w:r w:rsidR="00574CE9">
        <w:rPr>
          <w:rStyle w:val="c10"/>
          <w:b/>
          <w:bCs/>
          <w:color w:val="000000"/>
        </w:rPr>
        <w:t xml:space="preserve"> </w:t>
      </w:r>
      <w:r w:rsidR="00574CE9" w:rsidRPr="00574CE9">
        <w:rPr>
          <w:rStyle w:val="c1"/>
          <w:color w:val="000000"/>
        </w:rPr>
        <w:t>–</w:t>
      </w:r>
      <w:r w:rsidRPr="00574CE9">
        <w:rPr>
          <w:rStyle w:val="c1"/>
          <w:color w:val="000000"/>
        </w:rPr>
        <w:t xml:space="preserve"> раздел, где суммируется опыт, который б</w:t>
      </w:r>
      <w:r w:rsidR="00574CE9">
        <w:rPr>
          <w:rStyle w:val="c1"/>
          <w:color w:val="000000"/>
        </w:rPr>
        <w:t xml:space="preserve">удет получен участниками квеста </w:t>
      </w:r>
      <w:r w:rsidRPr="00574CE9">
        <w:rPr>
          <w:rStyle w:val="c1"/>
          <w:color w:val="000000"/>
        </w:rPr>
        <w:t>[2]</w:t>
      </w:r>
      <w:r w:rsidR="00574CE9">
        <w:rPr>
          <w:rStyle w:val="c1"/>
          <w:color w:val="000000"/>
        </w:rPr>
        <w:t>.</w:t>
      </w:r>
    </w:p>
    <w:p w:rsidR="00EC136F" w:rsidRPr="00574CE9" w:rsidRDefault="00C345AA" w:rsidP="00574CE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4CE9">
        <w:rPr>
          <w:color w:val="000000"/>
        </w:rPr>
        <w:t>Квесты различаются:</w:t>
      </w:r>
    </w:p>
    <w:p w:rsidR="00C345AA" w:rsidRPr="00574CE9" w:rsidRDefault="00C345AA" w:rsidP="00574CE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</w:rPr>
      </w:pPr>
      <w:r w:rsidRPr="00574CE9">
        <w:rPr>
          <w:color w:val="000000"/>
        </w:rPr>
        <w:t>1.</w:t>
      </w:r>
      <w:r w:rsidR="00574CE9">
        <w:rPr>
          <w:color w:val="000000"/>
        </w:rPr>
        <w:t xml:space="preserve"> </w:t>
      </w:r>
      <w:r w:rsidRPr="00574CE9">
        <w:rPr>
          <w:color w:val="000000"/>
        </w:rPr>
        <w:t>По количеству участ</w:t>
      </w:r>
      <w:r w:rsidR="00574CE9">
        <w:rPr>
          <w:color w:val="000000"/>
        </w:rPr>
        <w:t xml:space="preserve">ников (одиночные или групповые). </w:t>
      </w:r>
      <w:r w:rsidRPr="00574CE9">
        <w:rPr>
          <w:bCs/>
          <w:iCs/>
          <w:color w:val="000000"/>
        </w:rPr>
        <w:t xml:space="preserve">Обычно квест предполагает работу детей в двух сплочённых командах, не предусматривая конкуренции, но на </w:t>
      </w:r>
      <w:proofErr w:type="spellStart"/>
      <w:r w:rsidRPr="00574CE9">
        <w:rPr>
          <w:bCs/>
          <w:iCs/>
          <w:color w:val="000000"/>
        </w:rPr>
        <w:t>логопункте</w:t>
      </w:r>
      <w:proofErr w:type="spellEnd"/>
      <w:r w:rsidRPr="00574CE9">
        <w:rPr>
          <w:bCs/>
          <w:iCs/>
          <w:color w:val="000000"/>
        </w:rPr>
        <w:t xml:space="preserve"> удобнее работать одной небольш</w:t>
      </w:r>
      <w:r w:rsidR="00574CE9">
        <w:rPr>
          <w:bCs/>
          <w:iCs/>
          <w:color w:val="000000"/>
        </w:rPr>
        <w:t>ой командой. Использовать квест-</w:t>
      </w:r>
      <w:r w:rsidRPr="00574CE9">
        <w:rPr>
          <w:bCs/>
          <w:iCs/>
          <w:color w:val="000000"/>
        </w:rPr>
        <w:t>технологию в данном случае можно даже на индивидуальном занятии.</w:t>
      </w:r>
    </w:p>
    <w:p w:rsidR="00916B5B" w:rsidRPr="00574CE9" w:rsidRDefault="00916B5B" w:rsidP="0057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E9">
        <w:rPr>
          <w:rFonts w:ascii="Times New Roman" w:hAnsi="Times New Roman" w:cs="Times New Roman"/>
          <w:color w:val="000000"/>
          <w:sz w:val="24"/>
          <w:szCs w:val="24"/>
        </w:rPr>
        <w:t xml:space="preserve">2. По продолжительности. </w:t>
      </w:r>
      <w:r w:rsidRPr="00574CE9">
        <w:rPr>
          <w:rFonts w:ascii="Times New Roman" w:hAnsi="Times New Roman" w:cs="Times New Roman"/>
          <w:sz w:val="24"/>
          <w:szCs w:val="24"/>
        </w:rPr>
        <w:t>Квест-игра может длиться как одно занятие, так и иметь долговременный характер. Например, при работе над определенным звуком у ребенка. В данном случае ребен</w:t>
      </w:r>
      <w:r w:rsidR="00574CE9">
        <w:rPr>
          <w:rFonts w:ascii="Times New Roman" w:hAnsi="Times New Roman" w:cs="Times New Roman"/>
          <w:sz w:val="24"/>
          <w:szCs w:val="24"/>
        </w:rPr>
        <w:t xml:space="preserve">ок имеет индивидуальную карту </w:t>
      </w:r>
      <w:r w:rsidR="00574CE9" w:rsidRPr="00574CE9">
        <w:rPr>
          <w:rStyle w:val="c1"/>
          <w:rFonts w:ascii="Times New Roman" w:hAnsi="Times New Roman" w:cs="Times New Roman"/>
          <w:color w:val="000000"/>
          <w:sz w:val="24"/>
          <w:szCs w:val="24"/>
        </w:rPr>
        <w:t>–</w:t>
      </w:r>
      <w:r w:rsidR="00574CE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CE9">
        <w:rPr>
          <w:rFonts w:ascii="Times New Roman" w:hAnsi="Times New Roman" w:cs="Times New Roman"/>
          <w:sz w:val="24"/>
          <w:szCs w:val="24"/>
        </w:rPr>
        <w:t>маршрут, которая похожа на настольную игру. Результат каждого этапа (занятия) ребенок отмеча</w:t>
      </w:r>
      <w:r w:rsidR="00574CE9">
        <w:rPr>
          <w:rFonts w:ascii="Times New Roman" w:hAnsi="Times New Roman" w:cs="Times New Roman"/>
          <w:sz w:val="24"/>
          <w:szCs w:val="24"/>
        </w:rPr>
        <w:t xml:space="preserve">ет на карте сам. Красным цветом </w:t>
      </w:r>
      <w:r w:rsidR="00574CE9" w:rsidRPr="00574CE9">
        <w:rPr>
          <w:rStyle w:val="c1"/>
          <w:rFonts w:ascii="Times New Roman" w:hAnsi="Times New Roman" w:cs="Times New Roman"/>
          <w:color w:val="000000"/>
          <w:sz w:val="24"/>
          <w:szCs w:val="24"/>
        </w:rPr>
        <w:t>–</w:t>
      </w:r>
      <w:r w:rsidR="00574CE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CE9">
        <w:rPr>
          <w:rFonts w:ascii="Times New Roman" w:hAnsi="Times New Roman" w:cs="Times New Roman"/>
          <w:sz w:val="24"/>
          <w:szCs w:val="24"/>
        </w:rPr>
        <w:t>хорошо, зеленым – старайся. Если красные отметки преобладают, можно переходить к следующему этапу. В данном случае и на занятии ребенок более собран, и домашние задания выполняет с большим энтузиаз</w:t>
      </w:r>
      <w:r w:rsidR="00574CE9">
        <w:rPr>
          <w:rFonts w:ascii="Times New Roman" w:hAnsi="Times New Roman" w:cs="Times New Roman"/>
          <w:sz w:val="24"/>
          <w:szCs w:val="24"/>
        </w:rPr>
        <w:t>мом, т.к. хочет перейти на следующий</w:t>
      </w:r>
      <w:r w:rsidRPr="00574CE9"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1F4DDF" w:rsidRPr="00574CE9" w:rsidRDefault="001F4DDF" w:rsidP="00AB326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4CE9">
        <w:rPr>
          <w:color w:val="000000"/>
        </w:rPr>
        <w:t xml:space="preserve">3. </w:t>
      </w:r>
      <w:r w:rsidRPr="00574CE9">
        <w:rPr>
          <w:bCs/>
          <w:color w:val="000000"/>
        </w:rPr>
        <w:t>По структуре сюжетов:</w:t>
      </w:r>
    </w:p>
    <w:p w:rsidR="001F4DDF" w:rsidRPr="00574CE9" w:rsidRDefault="00FB0D16" w:rsidP="00AB3268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74CE9">
        <w:rPr>
          <w:bCs/>
          <w:color w:val="000000"/>
          <w:u w:val="single"/>
        </w:rPr>
        <w:t>Линейный</w:t>
      </w:r>
      <w:r w:rsidRPr="00574CE9">
        <w:rPr>
          <w:bCs/>
          <w:color w:val="000000"/>
        </w:rPr>
        <w:t xml:space="preserve"> - основное содержание квеста построено по</w:t>
      </w:r>
      <w:r w:rsidR="00574CE9">
        <w:rPr>
          <w:bCs/>
          <w:color w:val="000000"/>
        </w:rPr>
        <w:t xml:space="preserve"> </w:t>
      </w:r>
      <w:r w:rsidR="001F4DDF" w:rsidRPr="00574CE9">
        <w:rPr>
          <w:bCs/>
          <w:color w:val="000000"/>
        </w:rPr>
        <w:t>цепочке. Разгадаешь одно задание</w:t>
      </w:r>
      <w:r w:rsidR="00574CE9">
        <w:rPr>
          <w:bCs/>
          <w:color w:val="000000"/>
        </w:rPr>
        <w:t xml:space="preserve"> </w:t>
      </w:r>
      <w:r w:rsidR="001F4DDF" w:rsidRPr="00574CE9">
        <w:rPr>
          <w:bCs/>
          <w:color w:val="000000"/>
        </w:rPr>
        <w:t>– получишь следующее, и так пока не дойдешь до финиша.</w:t>
      </w:r>
    </w:p>
    <w:p w:rsidR="001F4DDF" w:rsidRPr="00574CE9" w:rsidRDefault="00FB0D16" w:rsidP="00AB3268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74CE9">
        <w:rPr>
          <w:bCs/>
          <w:color w:val="000000"/>
          <w:u w:val="single"/>
        </w:rPr>
        <w:t xml:space="preserve">Штурмовой </w:t>
      </w:r>
      <w:r w:rsidRPr="00574CE9">
        <w:rPr>
          <w:bCs/>
          <w:color w:val="000000"/>
        </w:rPr>
        <w:t>– каждый игрок решает свою цепочку</w:t>
      </w:r>
      <w:r w:rsidR="001F4DDF" w:rsidRPr="00574CE9">
        <w:rPr>
          <w:color w:val="000000"/>
        </w:rPr>
        <w:t xml:space="preserve"> </w:t>
      </w:r>
      <w:r w:rsidR="001F4DDF" w:rsidRPr="00574CE9">
        <w:rPr>
          <w:bCs/>
          <w:color w:val="000000"/>
        </w:rPr>
        <w:t>загадок, чтобы в конце собрать их воедино</w:t>
      </w:r>
    </w:p>
    <w:p w:rsidR="00574CE9" w:rsidRDefault="00FB0D16" w:rsidP="00AB3268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74CE9">
        <w:rPr>
          <w:bCs/>
          <w:color w:val="000000"/>
          <w:u w:val="single"/>
        </w:rPr>
        <w:t>Кольцевой</w:t>
      </w:r>
      <w:r w:rsidRPr="00574CE9">
        <w:rPr>
          <w:bCs/>
          <w:color w:val="000000"/>
        </w:rPr>
        <w:t xml:space="preserve"> – отправляется по кольцевой</w:t>
      </w:r>
      <w:r w:rsidR="001F4DDF" w:rsidRPr="00574CE9">
        <w:rPr>
          <w:color w:val="000000"/>
        </w:rPr>
        <w:t xml:space="preserve"> </w:t>
      </w:r>
      <w:r w:rsidR="001F4DDF" w:rsidRPr="00574CE9">
        <w:rPr>
          <w:bCs/>
          <w:color w:val="000000"/>
        </w:rPr>
        <w:t>траектории: выполняя определенные задания</w:t>
      </w:r>
      <w:r w:rsidR="00574CE9">
        <w:rPr>
          <w:bCs/>
          <w:color w:val="000000"/>
        </w:rPr>
        <w:t>,</w:t>
      </w:r>
      <w:r w:rsidR="001F4DDF" w:rsidRPr="00574CE9">
        <w:rPr>
          <w:bCs/>
          <w:color w:val="000000"/>
        </w:rPr>
        <w:t xml:space="preserve"> он вновь и вновь возвращается в пункт «А»</w:t>
      </w:r>
    </w:p>
    <w:p w:rsidR="00574CE9" w:rsidRDefault="001F4DDF" w:rsidP="00AB326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4CE9">
        <w:rPr>
          <w:color w:val="000000"/>
        </w:rPr>
        <w:t>4. Тематика: поиск сокровищ, праздник, детектив, помощь сказочному герою и др.</w:t>
      </w:r>
    </w:p>
    <w:p w:rsidR="00574CE9" w:rsidRDefault="001F4DDF" w:rsidP="00AB326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4CE9">
        <w:rPr>
          <w:color w:val="000000"/>
        </w:rPr>
        <w:t>5. Варианты маршрутов: карта, маршрутный лист, загадки или карточки-подсказки, «Волшебный экран», «Волшебный клубок» и др.</w:t>
      </w:r>
    </w:p>
    <w:p w:rsidR="00916B5B" w:rsidRPr="00574CE9" w:rsidRDefault="00916B5B" w:rsidP="00AB326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4CE9">
        <w:rPr>
          <w:color w:val="000000"/>
        </w:rPr>
        <w:t>Примеры квест</w:t>
      </w:r>
      <w:r w:rsidR="00826E2F" w:rsidRPr="00574CE9">
        <w:rPr>
          <w:color w:val="000000"/>
        </w:rPr>
        <w:t>-</w:t>
      </w:r>
      <w:r w:rsidRPr="00574CE9">
        <w:rPr>
          <w:color w:val="000000"/>
        </w:rPr>
        <w:t xml:space="preserve"> игры в рамках логопедического занятия.</w:t>
      </w:r>
    </w:p>
    <w:p w:rsidR="00574CE9" w:rsidRDefault="00916B5B" w:rsidP="00AB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«В гости к </w:t>
      </w:r>
      <w:proofErr w:type="spellStart"/>
      <w:r w:rsidRPr="00574C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Смешарикам</w:t>
      </w:r>
      <w:proofErr w:type="spellEnd"/>
      <w:r w:rsidRPr="00574C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57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Подгрупповое занятие по автоматизации звук [Л]</w:t>
      </w:r>
      <w:r w:rsidR="0057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CE9" w:rsidRDefault="00916B5B" w:rsidP="00574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картой</w:t>
      </w:r>
      <w:r w:rsidR="0057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выполняют различные задания: самомассаж лица, артикуляционную гимнастику, дыхательную гимнастику, выбирают себе костюмы, выполняют задания на развитие слухового и зрительного восприятия, проговаривают правильно слова с автоматизируемым звуком, ищут место в слове и в конце, выбрав подарки для персонажа</w:t>
      </w:r>
      <w:r w:rsidR="0057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угощение. </w:t>
      </w:r>
      <w:r w:rsidR="00826E2F" w:rsidRPr="0057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презентация со звуковым оформлением.</w:t>
      </w:r>
    </w:p>
    <w:p w:rsidR="00574CE9" w:rsidRDefault="00826E2F" w:rsidP="0057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E9">
        <w:rPr>
          <w:rFonts w:ascii="Times New Roman" w:hAnsi="Times New Roman" w:cs="Times New Roman"/>
          <w:sz w:val="24"/>
          <w:szCs w:val="24"/>
        </w:rPr>
        <w:t>П</w:t>
      </w:r>
      <w:r w:rsidR="00AD49C7" w:rsidRPr="00574CE9">
        <w:rPr>
          <w:rFonts w:ascii="Times New Roman" w:hAnsi="Times New Roman" w:cs="Times New Roman"/>
          <w:sz w:val="24"/>
          <w:szCs w:val="24"/>
        </w:rPr>
        <w:t>одгрупповое занятие – дифференци</w:t>
      </w:r>
      <w:r w:rsidRPr="00574CE9">
        <w:rPr>
          <w:rFonts w:ascii="Times New Roman" w:hAnsi="Times New Roman" w:cs="Times New Roman"/>
          <w:sz w:val="24"/>
          <w:szCs w:val="24"/>
        </w:rPr>
        <w:t xml:space="preserve">ация твердых-мягких согласных </w:t>
      </w:r>
      <w:r w:rsidR="00574CE9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74CE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574CE9" w:rsidRPr="00574CE9">
        <w:rPr>
          <w:rFonts w:ascii="Times New Roman" w:hAnsi="Times New Roman" w:cs="Times New Roman"/>
          <w:sz w:val="24"/>
          <w:szCs w:val="24"/>
          <w:u w:val="single"/>
        </w:rPr>
        <w:t>ир у Пончика».</w:t>
      </w:r>
    </w:p>
    <w:p w:rsidR="00AD49C7" w:rsidRPr="00574CE9" w:rsidRDefault="00AD49C7" w:rsidP="00574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E9">
        <w:rPr>
          <w:rFonts w:ascii="Times New Roman" w:hAnsi="Times New Roman" w:cs="Times New Roman"/>
          <w:sz w:val="24"/>
          <w:szCs w:val="24"/>
        </w:rPr>
        <w:t>Проходит игра в одном помещении, но меняется место и вид деятельности. Отгадывая загадку, дети понимают</w:t>
      </w:r>
      <w:r w:rsidR="00574CE9">
        <w:rPr>
          <w:rFonts w:ascii="Times New Roman" w:hAnsi="Times New Roman" w:cs="Times New Roman"/>
          <w:sz w:val="24"/>
          <w:szCs w:val="24"/>
        </w:rPr>
        <w:t>,</w:t>
      </w:r>
      <w:r w:rsidRPr="00574CE9">
        <w:rPr>
          <w:rFonts w:ascii="Times New Roman" w:hAnsi="Times New Roman" w:cs="Times New Roman"/>
          <w:sz w:val="24"/>
          <w:szCs w:val="24"/>
        </w:rPr>
        <w:t xml:space="preserve"> на какую станцию им нужно прейти и выполнить </w:t>
      </w:r>
      <w:r w:rsidRPr="00574CE9">
        <w:rPr>
          <w:rFonts w:ascii="Times New Roman" w:hAnsi="Times New Roman" w:cs="Times New Roman"/>
          <w:sz w:val="24"/>
          <w:szCs w:val="24"/>
        </w:rPr>
        <w:lastRenderedPageBreak/>
        <w:t>задание. После выполнения, они получают фрагмент картинки, которую впоследств</w:t>
      </w:r>
      <w:r w:rsidR="00C447A9">
        <w:rPr>
          <w:rFonts w:ascii="Times New Roman" w:hAnsi="Times New Roman" w:cs="Times New Roman"/>
          <w:sz w:val="24"/>
          <w:szCs w:val="24"/>
        </w:rPr>
        <w:t>ии необходимо сложить. Например:</w:t>
      </w:r>
      <w:r w:rsidRPr="00574CE9">
        <w:rPr>
          <w:rFonts w:ascii="Times New Roman" w:hAnsi="Times New Roman" w:cs="Times New Roman"/>
          <w:sz w:val="24"/>
          <w:szCs w:val="24"/>
        </w:rPr>
        <w:t xml:space="preserve"> отгадав з</w:t>
      </w:r>
      <w:r w:rsidR="00826E2F" w:rsidRPr="00574CE9">
        <w:rPr>
          <w:rFonts w:ascii="Times New Roman" w:hAnsi="Times New Roman" w:cs="Times New Roman"/>
          <w:sz w:val="24"/>
          <w:szCs w:val="24"/>
        </w:rPr>
        <w:t>агадку «каша»</w:t>
      </w:r>
      <w:r w:rsidR="00C447A9">
        <w:rPr>
          <w:rFonts w:ascii="Times New Roman" w:hAnsi="Times New Roman" w:cs="Times New Roman"/>
          <w:sz w:val="24"/>
          <w:szCs w:val="24"/>
        </w:rPr>
        <w:t xml:space="preserve"> </w:t>
      </w:r>
      <w:r w:rsidR="00C447A9" w:rsidRPr="00574CE9">
        <w:rPr>
          <w:rStyle w:val="c1"/>
          <w:rFonts w:ascii="Times New Roman" w:hAnsi="Times New Roman" w:cs="Times New Roman"/>
          <w:color w:val="000000"/>
          <w:sz w:val="24"/>
          <w:szCs w:val="24"/>
        </w:rPr>
        <w:t>–</w:t>
      </w:r>
      <w:r w:rsidR="00C447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E2F" w:rsidRPr="00574CE9">
        <w:rPr>
          <w:rFonts w:ascii="Times New Roman" w:hAnsi="Times New Roman" w:cs="Times New Roman"/>
          <w:sz w:val="24"/>
          <w:szCs w:val="24"/>
        </w:rPr>
        <w:t xml:space="preserve">дети перемещаются </w:t>
      </w:r>
      <w:r w:rsidRPr="00574CE9">
        <w:rPr>
          <w:rFonts w:ascii="Times New Roman" w:hAnsi="Times New Roman" w:cs="Times New Roman"/>
          <w:sz w:val="24"/>
          <w:szCs w:val="24"/>
        </w:rPr>
        <w:t xml:space="preserve">к </w:t>
      </w:r>
      <w:r w:rsidR="00C447A9">
        <w:rPr>
          <w:rFonts w:ascii="Times New Roman" w:hAnsi="Times New Roman" w:cs="Times New Roman"/>
          <w:sz w:val="24"/>
          <w:szCs w:val="24"/>
        </w:rPr>
        <w:t>«звуковым коробочкам» с крупой (</w:t>
      </w:r>
      <w:r w:rsidRPr="00574CE9">
        <w:rPr>
          <w:rFonts w:ascii="Times New Roman" w:hAnsi="Times New Roman" w:cs="Times New Roman"/>
          <w:sz w:val="24"/>
          <w:szCs w:val="24"/>
        </w:rPr>
        <w:t>развитие слухового</w:t>
      </w:r>
      <w:r w:rsidR="00C447A9">
        <w:rPr>
          <w:rFonts w:ascii="Times New Roman" w:hAnsi="Times New Roman" w:cs="Times New Roman"/>
          <w:sz w:val="24"/>
          <w:szCs w:val="24"/>
        </w:rPr>
        <w:t xml:space="preserve"> восприятия), загадка «стол» </w:t>
      </w:r>
      <w:r w:rsidR="00C447A9" w:rsidRPr="00574CE9">
        <w:rPr>
          <w:rStyle w:val="c1"/>
          <w:rFonts w:ascii="Times New Roman" w:hAnsi="Times New Roman" w:cs="Times New Roman"/>
          <w:color w:val="000000"/>
          <w:sz w:val="24"/>
          <w:szCs w:val="24"/>
        </w:rPr>
        <w:t>–</w:t>
      </w:r>
      <w:r w:rsidR="00C447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7A9">
        <w:rPr>
          <w:rFonts w:ascii="Times New Roman" w:hAnsi="Times New Roman" w:cs="Times New Roman"/>
          <w:sz w:val="24"/>
          <w:szCs w:val="24"/>
        </w:rPr>
        <w:t xml:space="preserve">и </w:t>
      </w:r>
      <w:r w:rsidRPr="00574CE9">
        <w:rPr>
          <w:rFonts w:ascii="Times New Roman" w:hAnsi="Times New Roman" w:cs="Times New Roman"/>
          <w:sz w:val="24"/>
          <w:szCs w:val="24"/>
        </w:rPr>
        <w:t>работают с карточками и т.</w:t>
      </w:r>
      <w:r w:rsidR="00C447A9">
        <w:rPr>
          <w:rFonts w:ascii="Times New Roman" w:hAnsi="Times New Roman" w:cs="Times New Roman"/>
          <w:sz w:val="24"/>
          <w:szCs w:val="24"/>
        </w:rPr>
        <w:t xml:space="preserve"> </w:t>
      </w:r>
      <w:r w:rsidRPr="00574CE9">
        <w:rPr>
          <w:rFonts w:ascii="Times New Roman" w:hAnsi="Times New Roman" w:cs="Times New Roman"/>
          <w:sz w:val="24"/>
          <w:szCs w:val="24"/>
        </w:rPr>
        <w:t xml:space="preserve">д. </w:t>
      </w:r>
    </w:p>
    <w:p w:rsidR="00C447A9" w:rsidRDefault="00826E2F" w:rsidP="00E534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CE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Квест-игра «Ключи от форта Боярд»- </w:t>
      </w:r>
      <w:r w:rsidRPr="00574CE9">
        <w:rPr>
          <w:rFonts w:ascii="Times New Roman" w:hAnsi="Times New Roman" w:cs="Times New Roman"/>
          <w:bCs/>
          <w:sz w:val="24"/>
          <w:szCs w:val="24"/>
        </w:rPr>
        <w:t xml:space="preserve">направлено на </w:t>
      </w:r>
      <w:r w:rsidR="00C447A9">
        <w:rPr>
          <w:rFonts w:ascii="Times New Roman" w:hAnsi="Times New Roman" w:cs="Times New Roman"/>
          <w:bCs/>
          <w:sz w:val="24"/>
          <w:szCs w:val="24"/>
        </w:rPr>
        <w:t>дифференциацию звуков [С]- [Ш].</w:t>
      </w:r>
    </w:p>
    <w:p w:rsidR="00C447A9" w:rsidRDefault="00826E2F" w:rsidP="00C4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E9">
        <w:rPr>
          <w:rFonts w:ascii="Times New Roman" w:hAnsi="Times New Roman" w:cs="Times New Roman"/>
          <w:bCs/>
          <w:sz w:val="24"/>
          <w:szCs w:val="24"/>
        </w:rPr>
        <w:t>Используется презентация, где сказочный персонаж дает задания и за правильное их выполнение</w:t>
      </w:r>
      <w:r w:rsidR="00E53495" w:rsidRPr="00574CE9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574CE9">
        <w:rPr>
          <w:rFonts w:ascii="Times New Roman" w:hAnsi="Times New Roman" w:cs="Times New Roman"/>
          <w:bCs/>
          <w:sz w:val="24"/>
          <w:szCs w:val="24"/>
        </w:rPr>
        <w:t xml:space="preserve"> «ключи»</w:t>
      </w:r>
      <w:r w:rsidR="00E53495" w:rsidRPr="00574CE9">
        <w:rPr>
          <w:rFonts w:ascii="Times New Roman" w:hAnsi="Times New Roman" w:cs="Times New Roman"/>
          <w:bCs/>
          <w:sz w:val="24"/>
          <w:szCs w:val="24"/>
        </w:rPr>
        <w:t>,</w:t>
      </w:r>
      <w:r w:rsidRPr="00574CE9">
        <w:rPr>
          <w:rFonts w:ascii="Times New Roman" w:hAnsi="Times New Roman" w:cs="Times New Roman"/>
          <w:bCs/>
          <w:sz w:val="24"/>
          <w:szCs w:val="24"/>
        </w:rPr>
        <w:t xml:space="preserve"> с помощью которых можно получить сокровище. </w:t>
      </w:r>
      <w:r w:rsidR="00E53495" w:rsidRPr="00574CE9">
        <w:rPr>
          <w:rFonts w:ascii="Times New Roman" w:hAnsi="Times New Roman" w:cs="Times New Roman"/>
          <w:sz w:val="24"/>
          <w:szCs w:val="24"/>
        </w:rPr>
        <w:t xml:space="preserve">Для того чтобы добиться цели, дети должны последовательно решать определенные задачи или загадки, выполнять упражнения, используя при этом на разных этапах опорные схемы, пиктограммы, </w:t>
      </w:r>
      <w:proofErr w:type="spellStart"/>
      <w:r w:rsidR="00E53495" w:rsidRPr="00574CE9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E53495" w:rsidRPr="00574CE9">
        <w:rPr>
          <w:rFonts w:ascii="Times New Roman" w:hAnsi="Times New Roman" w:cs="Times New Roman"/>
          <w:sz w:val="24"/>
          <w:szCs w:val="24"/>
        </w:rPr>
        <w:t>, методы наглядного моделирования и т.</w:t>
      </w:r>
      <w:r w:rsidR="00C447A9">
        <w:rPr>
          <w:rFonts w:ascii="Times New Roman" w:hAnsi="Times New Roman" w:cs="Times New Roman"/>
          <w:sz w:val="24"/>
          <w:szCs w:val="24"/>
        </w:rPr>
        <w:t xml:space="preserve"> </w:t>
      </w:r>
      <w:r w:rsidR="00E53495" w:rsidRPr="00574CE9">
        <w:rPr>
          <w:rFonts w:ascii="Times New Roman" w:hAnsi="Times New Roman" w:cs="Times New Roman"/>
          <w:sz w:val="24"/>
          <w:szCs w:val="24"/>
        </w:rPr>
        <w:t>д.</w:t>
      </w:r>
    </w:p>
    <w:p w:rsidR="00826E2F" w:rsidRPr="00574CE9" w:rsidRDefault="00C447A9" w:rsidP="00C4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игры учитель-</w:t>
      </w:r>
      <w:r w:rsidR="00826E2F" w:rsidRPr="00574CE9">
        <w:rPr>
          <w:rFonts w:ascii="Times New Roman" w:hAnsi="Times New Roman" w:cs="Times New Roman"/>
          <w:sz w:val="24"/>
          <w:szCs w:val="24"/>
        </w:rPr>
        <w:t>логопед играет только направляющую роль. Дети должны самостоятельно скоординировать действия всех членов команды и выполнить за определенное время задание.</w:t>
      </w:r>
    </w:p>
    <w:p w:rsidR="00AD49C7" w:rsidRPr="00574CE9" w:rsidRDefault="00C447A9" w:rsidP="00DA1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Квест </w:t>
      </w:r>
      <w:r w:rsidRPr="00574CE9">
        <w:rPr>
          <w:rStyle w:val="c1"/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3495" w:rsidRPr="00574CE9">
        <w:rPr>
          <w:rFonts w:ascii="Times New Roman" w:hAnsi="Times New Roman" w:cs="Times New Roman"/>
          <w:bCs/>
          <w:sz w:val="24"/>
          <w:szCs w:val="24"/>
        </w:rPr>
        <w:t>как форма проведения дополнительных услуг</w:t>
      </w:r>
      <w:r w:rsidR="00E53495" w:rsidRPr="00574CE9">
        <w:rPr>
          <w:rFonts w:ascii="Times New Roman" w:hAnsi="Times New Roman" w:cs="Times New Roman"/>
          <w:sz w:val="24"/>
          <w:szCs w:val="24"/>
        </w:rPr>
        <w:t>. З</w:t>
      </w:r>
      <w:r w:rsidR="004B732B" w:rsidRPr="00574CE9">
        <w:rPr>
          <w:rFonts w:ascii="Times New Roman" w:hAnsi="Times New Roman" w:cs="Times New Roman"/>
          <w:sz w:val="24"/>
          <w:szCs w:val="24"/>
        </w:rPr>
        <w:t>десь мы уже можем использовать не одно помещение, а перемещаемся по нескольким. С пом</w:t>
      </w:r>
      <w:r>
        <w:rPr>
          <w:rFonts w:ascii="Times New Roman" w:hAnsi="Times New Roman" w:cs="Times New Roman"/>
          <w:sz w:val="24"/>
          <w:szCs w:val="24"/>
        </w:rPr>
        <w:t>ощью данной технологии, в течение</w:t>
      </w:r>
      <w:r w:rsidR="004B732B" w:rsidRPr="00574CE9">
        <w:rPr>
          <w:rFonts w:ascii="Times New Roman" w:hAnsi="Times New Roman" w:cs="Times New Roman"/>
          <w:sz w:val="24"/>
          <w:szCs w:val="24"/>
        </w:rPr>
        <w:t xml:space="preserve"> занятия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732B" w:rsidRPr="00574CE9">
        <w:rPr>
          <w:rFonts w:ascii="Times New Roman" w:hAnsi="Times New Roman" w:cs="Times New Roman"/>
          <w:sz w:val="24"/>
          <w:szCs w:val="24"/>
        </w:rPr>
        <w:t xml:space="preserve"> </w:t>
      </w:r>
      <w:r w:rsidR="002031D7" w:rsidRPr="00574CE9">
        <w:rPr>
          <w:rFonts w:ascii="Times New Roman" w:hAnsi="Times New Roman" w:cs="Times New Roman"/>
          <w:sz w:val="24"/>
          <w:szCs w:val="24"/>
        </w:rPr>
        <w:t>выполняя множество заданий, для развития и формирования различных функций дети не устают и на п</w:t>
      </w:r>
      <w:r>
        <w:rPr>
          <w:rFonts w:ascii="Times New Roman" w:hAnsi="Times New Roman" w:cs="Times New Roman"/>
          <w:sz w:val="24"/>
          <w:szCs w:val="24"/>
        </w:rPr>
        <w:t>ротяжении всего занятия заинтере</w:t>
      </w:r>
      <w:r w:rsidR="002031D7" w:rsidRPr="00574CE9">
        <w:rPr>
          <w:rFonts w:ascii="Times New Roman" w:hAnsi="Times New Roman" w:cs="Times New Roman"/>
          <w:sz w:val="24"/>
          <w:szCs w:val="24"/>
        </w:rPr>
        <w:t>сова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031D7" w:rsidRPr="00574CE9">
        <w:rPr>
          <w:rFonts w:ascii="Times New Roman" w:hAnsi="Times New Roman" w:cs="Times New Roman"/>
          <w:sz w:val="24"/>
          <w:szCs w:val="24"/>
        </w:rPr>
        <w:t>ы.</w:t>
      </w:r>
    </w:p>
    <w:p w:rsidR="002031D7" w:rsidRDefault="002031D7" w:rsidP="00C447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E9">
        <w:rPr>
          <w:rFonts w:ascii="Times New Roman" w:hAnsi="Times New Roman" w:cs="Times New Roman"/>
          <w:sz w:val="24"/>
          <w:szCs w:val="24"/>
        </w:rPr>
        <w:t>Таким образом</w:t>
      </w:r>
      <w:r w:rsidR="00574CE9">
        <w:rPr>
          <w:rFonts w:ascii="Times New Roman" w:hAnsi="Times New Roman" w:cs="Times New Roman"/>
          <w:sz w:val="24"/>
          <w:szCs w:val="24"/>
        </w:rPr>
        <w:t>,</w:t>
      </w:r>
      <w:r w:rsidRPr="00574CE9">
        <w:rPr>
          <w:rFonts w:ascii="Times New Roman" w:hAnsi="Times New Roman" w:cs="Times New Roman"/>
          <w:sz w:val="24"/>
          <w:szCs w:val="24"/>
        </w:rPr>
        <w:t xml:space="preserve"> </w:t>
      </w:r>
      <w:r w:rsidRPr="00C447A9">
        <w:rPr>
          <w:rStyle w:val="a5"/>
          <w:rFonts w:ascii="Times New Roman" w:hAnsi="Times New Roman" w:cs="Times New Roman"/>
          <w:b w:val="0"/>
          <w:sz w:val="24"/>
          <w:szCs w:val="24"/>
        </w:rPr>
        <w:t>квест</w:t>
      </w:r>
      <w:r w:rsidR="00C44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7A9" w:rsidRPr="00574CE9">
        <w:rPr>
          <w:rStyle w:val="c1"/>
          <w:rFonts w:ascii="Times New Roman" w:hAnsi="Times New Roman" w:cs="Times New Roman"/>
          <w:color w:val="000000"/>
          <w:sz w:val="24"/>
          <w:szCs w:val="24"/>
        </w:rPr>
        <w:t>–</w:t>
      </w:r>
      <w:r w:rsidR="00C447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3495" w:rsidRPr="00574CE9">
        <w:rPr>
          <w:rFonts w:ascii="Times New Roman" w:hAnsi="Times New Roman" w:cs="Times New Roman"/>
          <w:sz w:val="24"/>
          <w:szCs w:val="24"/>
        </w:rPr>
        <w:t>игра</w:t>
      </w:r>
      <w:r w:rsidR="00C44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7A9" w:rsidRPr="00574CE9">
        <w:rPr>
          <w:rStyle w:val="c1"/>
          <w:rFonts w:ascii="Times New Roman" w:hAnsi="Times New Roman" w:cs="Times New Roman"/>
          <w:color w:val="000000"/>
          <w:sz w:val="24"/>
          <w:szCs w:val="24"/>
        </w:rPr>
        <w:t>–</w:t>
      </w:r>
      <w:r w:rsidR="00E53495" w:rsidRPr="00574CE9">
        <w:rPr>
          <w:rFonts w:ascii="Times New Roman" w:hAnsi="Times New Roman" w:cs="Times New Roman"/>
          <w:sz w:val="24"/>
          <w:szCs w:val="24"/>
        </w:rPr>
        <w:t xml:space="preserve"> это </w:t>
      </w:r>
      <w:r w:rsidRPr="00574CE9">
        <w:rPr>
          <w:rFonts w:ascii="Times New Roman" w:hAnsi="Times New Roman" w:cs="Times New Roman"/>
          <w:sz w:val="24"/>
          <w:szCs w:val="24"/>
        </w:rPr>
        <w:t xml:space="preserve">эффективное педагогическое средство, позволяющее комплексно решать разнообразные коррекционные, образовательные и развивающие задачи, удобно применять в работе учителя-логопеда в </w:t>
      </w:r>
      <w:r w:rsidR="00E82EA6" w:rsidRPr="00574CE9">
        <w:rPr>
          <w:rFonts w:ascii="Times New Roman" w:hAnsi="Times New Roman" w:cs="Times New Roman"/>
          <w:sz w:val="24"/>
          <w:szCs w:val="24"/>
        </w:rPr>
        <w:t>ДОУ.</w:t>
      </w:r>
      <w:r w:rsidR="00E53495" w:rsidRPr="00574CE9">
        <w:rPr>
          <w:rFonts w:ascii="Times New Roman" w:hAnsi="Times New Roman" w:cs="Times New Roman"/>
          <w:sz w:val="24"/>
          <w:szCs w:val="24"/>
        </w:rPr>
        <w:t xml:space="preserve"> </w:t>
      </w:r>
      <w:r w:rsidR="00FB0D16" w:rsidRPr="00574CE9">
        <w:rPr>
          <w:rFonts w:ascii="Times New Roman" w:hAnsi="Times New Roman" w:cs="Times New Roman"/>
          <w:sz w:val="24"/>
          <w:szCs w:val="24"/>
        </w:rPr>
        <w:t>Целенаправленная работа по внедрению в</w:t>
      </w:r>
      <w:r w:rsidR="00C447A9">
        <w:rPr>
          <w:rFonts w:ascii="Times New Roman" w:hAnsi="Times New Roman" w:cs="Times New Roman"/>
          <w:sz w:val="24"/>
          <w:szCs w:val="24"/>
        </w:rPr>
        <w:t xml:space="preserve"> образовательный процесс квест</w:t>
      </w:r>
      <w:r w:rsidR="00C44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7A9" w:rsidRPr="00574CE9">
        <w:rPr>
          <w:rStyle w:val="c1"/>
          <w:rFonts w:ascii="Times New Roman" w:hAnsi="Times New Roman" w:cs="Times New Roman"/>
          <w:color w:val="000000"/>
          <w:sz w:val="24"/>
          <w:szCs w:val="24"/>
        </w:rPr>
        <w:t>–</w:t>
      </w:r>
      <w:r w:rsidR="00C447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D16" w:rsidRPr="00574CE9">
        <w:rPr>
          <w:rFonts w:ascii="Times New Roman" w:hAnsi="Times New Roman" w:cs="Times New Roman"/>
          <w:sz w:val="24"/>
          <w:szCs w:val="24"/>
        </w:rPr>
        <w:t>технологии позволяет создать условия для саморазвития, самообучения, самовоспитания детей, раскрытия индивидуальных возможностей и резервов организма. Квест – игра способствует формированию людей нового поколения: неординарно мыслящих, творчески активных, способных принимать нестандартные решения. Что и является основным требованием ФГОС ДО</w:t>
      </w:r>
      <w:r w:rsidR="00E53495" w:rsidRPr="00574CE9">
        <w:rPr>
          <w:rFonts w:ascii="Times New Roman" w:hAnsi="Times New Roman" w:cs="Times New Roman"/>
          <w:sz w:val="24"/>
          <w:szCs w:val="24"/>
        </w:rPr>
        <w:t>.</w:t>
      </w:r>
      <w:r w:rsidR="00FB0D16" w:rsidRPr="00574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A6" w:rsidRPr="00E82EA6" w:rsidRDefault="00E82EA6" w:rsidP="00C44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EA6" w:rsidRPr="00AB3268" w:rsidRDefault="00E82EA6" w:rsidP="00AB32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A6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2D7EC2" w:rsidRPr="00E82EA6" w:rsidRDefault="00E82EA6" w:rsidP="00C447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2EA6">
        <w:rPr>
          <w:rFonts w:ascii="Times New Roman" w:hAnsi="Times New Roman" w:cs="Times New Roman"/>
          <w:bCs/>
          <w:sz w:val="24"/>
          <w:szCs w:val="28"/>
        </w:rPr>
        <w:t>Зацепина</w:t>
      </w:r>
      <w:r w:rsidR="00C447A9">
        <w:rPr>
          <w:rFonts w:ascii="Times New Roman" w:hAnsi="Times New Roman" w:cs="Times New Roman"/>
          <w:bCs/>
          <w:sz w:val="24"/>
          <w:szCs w:val="28"/>
        </w:rPr>
        <w:t xml:space="preserve"> М.Б.</w:t>
      </w:r>
      <w:r w:rsidRPr="00E82EA6">
        <w:rPr>
          <w:rFonts w:ascii="Times New Roman" w:hAnsi="Times New Roman" w:cs="Times New Roman"/>
          <w:bCs/>
          <w:sz w:val="24"/>
          <w:szCs w:val="28"/>
        </w:rPr>
        <w:t>, Комарова Т.С.</w:t>
      </w:r>
      <w:r w:rsidR="00AB326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82EA6">
        <w:rPr>
          <w:rFonts w:ascii="Times New Roman" w:hAnsi="Times New Roman" w:cs="Times New Roman"/>
          <w:bCs/>
          <w:sz w:val="24"/>
          <w:szCs w:val="28"/>
        </w:rPr>
        <w:t>Интеграция в системе воспитательно-образова</w:t>
      </w:r>
      <w:r w:rsidR="00C447A9">
        <w:rPr>
          <w:rFonts w:ascii="Times New Roman" w:hAnsi="Times New Roman" w:cs="Times New Roman"/>
          <w:bCs/>
          <w:sz w:val="24"/>
          <w:szCs w:val="28"/>
        </w:rPr>
        <w:t>тельной работы детского сада М.: Мозаика-Синтез, 2014</w:t>
      </w:r>
      <w:r w:rsidRPr="00E82EA6">
        <w:rPr>
          <w:rFonts w:ascii="Times New Roman" w:hAnsi="Times New Roman" w:cs="Times New Roman"/>
          <w:bCs/>
          <w:sz w:val="24"/>
          <w:szCs w:val="28"/>
        </w:rPr>
        <w:t>.</w:t>
      </w:r>
    </w:p>
    <w:p w:rsidR="002D7EC2" w:rsidRPr="00E82EA6" w:rsidRDefault="00E82EA6" w:rsidP="00C447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2EA6">
        <w:rPr>
          <w:rFonts w:ascii="Times New Roman" w:hAnsi="Times New Roman" w:cs="Times New Roman"/>
          <w:bCs/>
          <w:sz w:val="24"/>
          <w:szCs w:val="28"/>
        </w:rPr>
        <w:t>Колесникова И.В. Проведение игры</w:t>
      </w:r>
      <w:r w:rsidR="00C447A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82EA6">
        <w:rPr>
          <w:rFonts w:ascii="Times New Roman" w:hAnsi="Times New Roman" w:cs="Times New Roman"/>
          <w:bCs/>
          <w:sz w:val="24"/>
          <w:szCs w:val="28"/>
        </w:rPr>
        <w:t xml:space="preserve">- квеста «В поисках сокровищ» </w:t>
      </w:r>
      <w:r w:rsidR="0068283B" w:rsidRPr="0068283B">
        <w:rPr>
          <w:rFonts w:ascii="Times New Roman" w:hAnsi="Times New Roman" w:cs="Times New Roman"/>
          <w:bCs/>
          <w:sz w:val="24"/>
          <w:szCs w:val="28"/>
        </w:rPr>
        <w:t>//</w:t>
      </w:r>
      <w:r w:rsidR="00AB326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82EA6">
        <w:rPr>
          <w:rFonts w:ascii="Times New Roman" w:hAnsi="Times New Roman" w:cs="Times New Roman"/>
          <w:bCs/>
          <w:sz w:val="24"/>
          <w:szCs w:val="28"/>
        </w:rPr>
        <w:t>Справочник старшего воспи</w:t>
      </w:r>
      <w:r w:rsidR="00C447A9">
        <w:rPr>
          <w:rFonts w:ascii="Times New Roman" w:hAnsi="Times New Roman" w:cs="Times New Roman"/>
          <w:bCs/>
          <w:sz w:val="24"/>
          <w:szCs w:val="28"/>
        </w:rPr>
        <w:t>тателя дошкол</w:t>
      </w:r>
      <w:r w:rsidR="0068283B">
        <w:rPr>
          <w:rFonts w:ascii="Times New Roman" w:hAnsi="Times New Roman" w:cs="Times New Roman"/>
          <w:bCs/>
          <w:sz w:val="24"/>
          <w:szCs w:val="28"/>
        </w:rPr>
        <w:t>ьного учреждения</w:t>
      </w:r>
      <w:r w:rsidR="0068283B" w:rsidRPr="0068283B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="0068283B">
        <w:rPr>
          <w:rFonts w:ascii="Times New Roman" w:hAnsi="Times New Roman" w:cs="Times New Roman"/>
          <w:bCs/>
          <w:sz w:val="24"/>
          <w:szCs w:val="28"/>
        </w:rPr>
        <w:t xml:space="preserve">2015. </w:t>
      </w:r>
      <w:r w:rsidRPr="00E82EA6">
        <w:rPr>
          <w:rFonts w:ascii="Times New Roman" w:hAnsi="Times New Roman" w:cs="Times New Roman"/>
          <w:bCs/>
          <w:sz w:val="24"/>
          <w:szCs w:val="28"/>
        </w:rPr>
        <w:t>№</w:t>
      </w:r>
      <w:r w:rsidR="00AB326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82EA6">
        <w:rPr>
          <w:rFonts w:ascii="Times New Roman" w:hAnsi="Times New Roman" w:cs="Times New Roman"/>
          <w:bCs/>
          <w:sz w:val="24"/>
          <w:szCs w:val="28"/>
        </w:rPr>
        <w:t>2.</w:t>
      </w:r>
      <w:r w:rsidR="0068283B" w:rsidRPr="0068283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8283B">
        <w:rPr>
          <w:rFonts w:ascii="Times New Roman" w:hAnsi="Times New Roman" w:cs="Times New Roman"/>
          <w:bCs/>
          <w:sz w:val="24"/>
          <w:szCs w:val="28"/>
          <w:lang w:val="en-US"/>
        </w:rPr>
        <w:t>C. 48-59.</w:t>
      </w:r>
    </w:p>
    <w:p w:rsidR="002D7EC2" w:rsidRPr="00E82EA6" w:rsidRDefault="00E82EA6" w:rsidP="00C447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2EA6">
        <w:rPr>
          <w:rFonts w:ascii="Times New Roman" w:hAnsi="Times New Roman" w:cs="Times New Roman"/>
          <w:bCs/>
          <w:sz w:val="24"/>
          <w:szCs w:val="28"/>
        </w:rPr>
        <w:t>http://dohcolonoc.ru/stati/10477-kvest-igra.html</w:t>
      </w:r>
    </w:p>
    <w:p w:rsidR="002D7EC2" w:rsidRPr="00E82EA6" w:rsidRDefault="00E82EA6" w:rsidP="00C447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2EA6">
        <w:rPr>
          <w:rFonts w:ascii="Times New Roman" w:hAnsi="Times New Roman" w:cs="Times New Roman"/>
          <w:bCs/>
          <w:sz w:val="24"/>
          <w:szCs w:val="28"/>
        </w:rPr>
        <w:t>http://cyberleninka.ru/article/n/igra-kvest-kak-formaobrazovatelnoy-deyatelnosti-so-starshimi-doshkolnikami http://super-positive</w:t>
      </w:r>
      <w:r w:rsidR="00FB74E5">
        <w:rPr>
          <w:rFonts w:ascii="Times New Roman" w:hAnsi="Times New Roman" w:cs="Times New Roman"/>
          <w:bCs/>
          <w:sz w:val="24"/>
          <w:szCs w:val="28"/>
        </w:rPr>
        <w:t>.ru/kvest-dlya-detey-na-ulitce/</w:t>
      </w:r>
    </w:p>
    <w:p w:rsidR="00E82EA6" w:rsidRPr="002031D7" w:rsidRDefault="00E82EA6" w:rsidP="00C4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2EA6" w:rsidRPr="002031D7" w:rsidSect="00FB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DB"/>
    <w:multiLevelType w:val="hybridMultilevel"/>
    <w:tmpl w:val="510801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8EDB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E37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832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C5E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8BD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6A9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4B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417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58D1"/>
    <w:multiLevelType w:val="hybridMultilevel"/>
    <w:tmpl w:val="1952C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08AF"/>
    <w:multiLevelType w:val="hybridMultilevel"/>
    <w:tmpl w:val="AF640338"/>
    <w:lvl w:ilvl="0" w:tplc="F58C9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8E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203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A3D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F65F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C79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8BB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040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AEE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1C78"/>
    <w:multiLevelType w:val="hybridMultilevel"/>
    <w:tmpl w:val="AF665784"/>
    <w:lvl w:ilvl="0" w:tplc="CDD04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85A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088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80E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038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C73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8D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67E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263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38D6"/>
    <w:multiLevelType w:val="hybridMultilevel"/>
    <w:tmpl w:val="4A728A6C"/>
    <w:lvl w:ilvl="0" w:tplc="F564C1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832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AAE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647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E6F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A5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E32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449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6E0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848D6"/>
    <w:multiLevelType w:val="hybridMultilevel"/>
    <w:tmpl w:val="08ECC768"/>
    <w:lvl w:ilvl="0" w:tplc="876A98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10A2D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689F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A636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6943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0A6B1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E0AD9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A398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74C71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6243EA3"/>
    <w:multiLevelType w:val="hybridMultilevel"/>
    <w:tmpl w:val="53044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663A5"/>
    <w:multiLevelType w:val="hybridMultilevel"/>
    <w:tmpl w:val="D52CA052"/>
    <w:lvl w:ilvl="0" w:tplc="052CC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8EDB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E37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832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C5E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8BD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6A9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4B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417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60FA"/>
    <w:multiLevelType w:val="hybridMultilevel"/>
    <w:tmpl w:val="6A70B45E"/>
    <w:lvl w:ilvl="0" w:tplc="F8881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A09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A5F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099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85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CAC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6FD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44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A8B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12B75"/>
    <w:multiLevelType w:val="hybridMultilevel"/>
    <w:tmpl w:val="E7DA4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01988"/>
    <w:multiLevelType w:val="hybridMultilevel"/>
    <w:tmpl w:val="4DBC823E"/>
    <w:lvl w:ilvl="0" w:tplc="1F0465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2D1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C0B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088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47A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0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CAE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A5C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AC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45F3A"/>
    <w:multiLevelType w:val="hybridMultilevel"/>
    <w:tmpl w:val="8ED892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E756B64"/>
    <w:multiLevelType w:val="hybridMultilevel"/>
    <w:tmpl w:val="7398FE7A"/>
    <w:lvl w:ilvl="0" w:tplc="48DC9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AE2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E3B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45A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CE4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8DA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A41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E50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E0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07FA2"/>
    <w:multiLevelType w:val="hybridMultilevel"/>
    <w:tmpl w:val="5CAE0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76665"/>
    <w:multiLevelType w:val="hybridMultilevel"/>
    <w:tmpl w:val="1BB8E234"/>
    <w:lvl w:ilvl="0" w:tplc="8DBA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2A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E4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D01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E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128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0C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E9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7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4415D"/>
    <w:multiLevelType w:val="hybridMultilevel"/>
    <w:tmpl w:val="AA9A4E00"/>
    <w:lvl w:ilvl="0" w:tplc="DA521B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A2C2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A519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E4B1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0409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6BA6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9A79B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2F28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18CC0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F280467"/>
    <w:multiLevelType w:val="hybridMultilevel"/>
    <w:tmpl w:val="37D43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400103">
    <w:abstractNumId w:val="15"/>
  </w:num>
  <w:num w:numId="2" w16cid:durableId="165219115">
    <w:abstractNumId w:val="14"/>
  </w:num>
  <w:num w:numId="3" w16cid:durableId="492069015">
    <w:abstractNumId w:val="10"/>
  </w:num>
  <w:num w:numId="4" w16cid:durableId="1674911708">
    <w:abstractNumId w:val="7"/>
  </w:num>
  <w:num w:numId="5" w16cid:durableId="1870140522">
    <w:abstractNumId w:val="6"/>
  </w:num>
  <w:num w:numId="6" w16cid:durableId="1346710634">
    <w:abstractNumId w:val="0"/>
  </w:num>
  <w:num w:numId="7" w16cid:durableId="947807846">
    <w:abstractNumId w:val="9"/>
  </w:num>
  <w:num w:numId="8" w16cid:durableId="1977105286">
    <w:abstractNumId w:val="3"/>
  </w:num>
  <w:num w:numId="9" w16cid:durableId="1161121399">
    <w:abstractNumId w:val="2"/>
  </w:num>
  <w:num w:numId="10" w16cid:durableId="48234685">
    <w:abstractNumId w:val="1"/>
  </w:num>
  <w:num w:numId="11" w16cid:durableId="1829327263">
    <w:abstractNumId w:val="13"/>
  </w:num>
  <w:num w:numId="12" w16cid:durableId="2099324664">
    <w:abstractNumId w:val="11"/>
  </w:num>
  <w:num w:numId="13" w16cid:durableId="132720963">
    <w:abstractNumId w:val="4"/>
  </w:num>
  <w:num w:numId="14" w16cid:durableId="1109936313">
    <w:abstractNumId w:val="8"/>
  </w:num>
  <w:num w:numId="15" w16cid:durableId="147522996">
    <w:abstractNumId w:val="12"/>
  </w:num>
  <w:num w:numId="16" w16cid:durableId="839852856">
    <w:abstractNumId w:val="16"/>
  </w:num>
  <w:num w:numId="17" w16cid:durableId="14548612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A49"/>
    <w:rsid w:val="0007361F"/>
    <w:rsid w:val="001F4DDF"/>
    <w:rsid w:val="002031D7"/>
    <w:rsid w:val="002D7EC2"/>
    <w:rsid w:val="003A1BD2"/>
    <w:rsid w:val="003C4188"/>
    <w:rsid w:val="004270CA"/>
    <w:rsid w:val="004B732B"/>
    <w:rsid w:val="004E26F0"/>
    <w:rsid w:val="00572B1B"/>
    <w:rsid w:val="00574CE9"/>
    <w:rsid w:val="005F026D"/>
    <w:rsid w:val="0066377A"/>
    <w:rsid w:val="0068283B"/>
    <w:rsid w:val="00701FC5"/>
    <w:rsid w:val="007E0C28"/>
    <w:rsid w:val="00826E2F"/>
    <w:rsid w:val="0087343B"/>
    <w:rsid w:val="00916B5B"/>
    <w:rsid w:val="009F581E"/>
    <w:rsid w:val="00A95DB5"/>
    <w:rsid w:val="00AB3268"/>
    <w:rsid w:val="00AD2584"/>
    <w:rsid w:val="00AD49C7"/>
    <w:rsid w:val="00C345AA"/>
    <w:rsid w:val="00C447A9"/>
    <w:rsid w:val="00C73DB5"/>
    <w:rsid w:val="00D15A49"/>
    <w:rsid w:val="00D95C23"/>
    <w:rsid w:val="00DA15F7"/>
    <w:rsid w:val="00E12B72"/>
    <w:rsid w:val="00E53495"/>
    <w:rsid w:val="00E82EA6"/>
    <w:rsid w:val="00EC136F"/>
    <w:rsid w:val="00FB0D16"/>
    <w:rsid w:val="00F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055F"/>
  <w15:docId w15:val="{CCEFDA85-6BA0-B244-AEB7-7B8072D6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31D7"/>
    <w:rPr>
      <w:b/>
      <w:bCs/>
    </w:rPr>
  </w:style>
  <w:style w:type="paragraph" w:customStyle="1" w:styleId="c7">
    <w:name w:val="c7"/>
    <w:basedOn w:val="a"/>
    <w:rsid w:val="004E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26F0"/>
  </w:style>
  <w:style w:type="character" w:customStyle="1" w:styleId="c28">
    <w:name w:val="c28"/>
    <w:basedOn w:val="a0"/>
    <w:rsid w:val="00C345AA"/>
  </w:style>
  <w:style w:type="character" w:customStyle="1" w:styleId="c12">
    <w:name w:val="c12"/>
    <w:basedOn w:val="a0"/>
    <w:rsid w:val="00C345AA"/>
  </w:style>
  <w:style w:type="character" w:customStyle="1" w:styleId="c10">
    <w:name w:val="c10"/>
    <w:basedOn w:val="a0"/>
    <w:rsid w:val="00C3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6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1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0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3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2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7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7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3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76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7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7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0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9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3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5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2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72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1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82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1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01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3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2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9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7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38C94-0A61-4877-86AC-E88F9383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dnspc</dc:creator>
  <cp:lastModifiedBy>Анна Можейко</cp:lastModifiedBy>
  <cp:revision>5</cp:revision>
  <dcterms:created xsi:type="dcterms:W3CDTF">2023-10-03T23:34:00Z</dcterms:created>
  <dcterms:modified xsi:type="dcterms:W3CDTF">2023-10-07T05:11:00Z</dcterms:modified>
</cp:coreProperties>
</file>