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713" w:rsidRDefault="006E7E22" w:rsidP="006E7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E7E22">
        <w:rPr>
          <w:rFonts w:ascii="Times New Roman" w:hAnsi="Times New Roman" w:cs="Times New Roman"/>
          <w:b/>
          <w:sz w:val="24"/>
          <w:szCs w:val="24"/>
        </w:rPr>
        <w:t>Развитие толерантной коммуникации и основ межнациональной культуры как личностного ресурса в системе профилактики среди детей и подростков</w:t>
      </w:r>
      <w:r w:rsidR="00197713" w:rsidRPr="00197713">
        <w:rPr>
          <w:rFonts w:ascii="Times New Roman" w:hAnsi="Times New Roman" w:cs="Times New Roman"/>
          <w:b/>
          <w:sz w:val="24"/>
          <w:szCs w:val="24"/>
        </w:rPr>
        <w:t>.</w:t>
      </w:r>
    </w:p>
    <w:p w:rsidR="006E7E22" w:rsidRPr="00E40678" w:rsidRDefault="006E7E22" w:rsidP="006E7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678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proofErr w:type="spellStart"/>
      <w:r w:rsidRPr="00E40678">
        <w:rPr>
          <w:rFonts w:ascii="Times New Roman" w:hAnsi="Times New Roman" w:cs="Times New Roman"/>
          <w:b/>
          <w:sz w:val="24"/>
          <w:szCs w:val="24"/>
        </w:rPr>
        <w:t>мастермайнде</w:t>
      </w:r>
      <w:proofErr w:type="spellEnd"/>
      <w:r w:rsidRPr="00E40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E22" w:rsidRPr="00E40678" w:rsidRDefault="006E7E22" w:rsidP="006E7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78">
        <w:rPr>
          <w:rFonts w:ascii="Times New Roman" w:hAnsi="Times New Roman" w:cs="Times New Roman"/>
          <w:b/>
          <w:sz w:val="24"/>
          <w:szCs w:val="24"/>
        </w:rPr>
        <w:t xml:space="preserve">в рамках методического совета педагогов-психологов </w:t>
      </w:r>
    </w:p>
    <w:p w:rsidR="006E7E22" w:rsidRPr="00E40678" w:rsidRDefault="006E7E22" w:rsidP="006E7E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0678">
        <w:rPr>
          <w:rFonts w:ascii="Times New Roman" w:hAnsi="Times New Roman" w:cs="Times New Roman"/>
          <w:b/>
          <w:sz w:val="24"/>
          <w:szCs w:val="24"/>
        </w:rPr>
        <w:t>образовательных организаций г. Тамбова</w:t>
      </w:r>
    </w:p>
    <w:p w:rsidR="006E7E22" w:rsidRPr="006E7E22" w:rsidRDefault="006E7E22" w:rsidP="006E7E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78">
        <w:rPr>
          <w:rFonts w:ascii="Times New Roman" w:hAnsi="Times New Roman" w:cs="Times New Roman"/>
          <w:b/>
          <w:sz w:val="24"/>
          <w:szCs w:val="24"/>
        </w:rPr>
        <w:t>29.02.2024</w:t>
      </w:r>
    </w:p>
    <w:p w:rsidR="006E7E22" w:rsidRPr="006E7E22" w:rsidRDefault="006E7E22" w:rsidP="006E7E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22" w:rsidRPr="006E7E22" w:rsidRDefault="006E7E22" w:rsidP="006E7E2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Е.С.</w:t>
      </w:r>
    </w:p>
    <w:p w:rsidR="00E40678" w:rsidRDefault="006E7E22" w:rsidP="006E7E2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7E2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>МБУ «ЦППМСП»</w:t>
      </w:r>
      <w:r w:rsidRPr="006E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E22" w:rsidRDefault="006E7E22" w:rsidP="006E7E2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7E22">
        <w:rPr>
          <w:rFonts w:ascii="Times New Roman" w:hAnsi="Times New Roman" w:cs="Times New Roman"/>
          <w:sz w:val="24"/>
          <w:szCs w:val="24"/>
        </w:rPr>
        <w:t>г. Тамбов</w:t>
      </w:r>
    </w:p>
    <w:p w:rsidR="00E40678" w:rsidRPr="006E7E22" w:rsidRDefault="00E40678" w:rsidP="006E7E2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62FE" w:rsidRPr="008A44F5" w:rsidRDefault="00197713" w:rsidP="00CF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духе толерантности способствует формированию у человека навыков независимого мышления, критического осмысления и выработки суждений, основанных на моральных ценностях. </w:t>
      </w:r>
    </w:p>
    <w:p w:rsidR="00CF5ECA" w:rsidRDefault="00197713" w:rsidP="00CF5EC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толерантности и возможное пространство ее динамики лежат и действуют, прежде всего, в опыте личности. </w:t>
      </w:r>
    </w:p>
    <w:p w:rsidR="006F62FE" w:rsidRPr="008A44F5" w:rsidRDefault="00197713" w:rsidP="00CF5EC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анализ понятия личностной зрелости позволяет  выделить 7 критериев: 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просоциальная</w:t>
      </w:r>
      <w:proofErr w:type="spellEnd"/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целостность, 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в решении жизненных задач и независимость,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делать свободный выбор,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твердая личная позиция негативного отношения  к асоциальным деструктивным явлениям,</w:t>
      </w:r>
    </w:p>
    <w:p w:rsidR="006F62FE" w:rsidRPr="008A44F5" w:rsidRDefault="00197713" w:rsidP="00CF5ECA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гармоничные отношения с собой и окружающими [8].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CF5ECA"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5ECA" w:rsidRPr="00CF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ПРЕКРАСЕН ЭТОТ МИР, ПОСМОТРИ…»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снижение рисков десоциализации, виктимности, явлений насилия, агрессии, включая проявления буллинга в образовательных организациях, противоправного поведения детей и подростков.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с его глубокой биологической перестройкой организма, мощным психоэндокринным сдвигом является тем «критическим периодом» онтогенетического развития, когда вследствие изменений общей и нервной реактивности значительно повышается риск возникновения различных психотравмирующих ситуаций.</w:t>
      </w:r>
    </w:p>
    <w:p w:rsidR="00AC4E57" w:rsidRPr="001C0124" w:rsidRDefault="00CF5ECA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4E57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выработка психологической устойчивости личности подростка обеспечит ее устойчивость к фрустирующему и стрессогенному воздействию трудных ситуаций.</w:t>
      </w:r>
    </w:p>
    <w:p w:rsidR="00AC4E57" w:rsidRPr="001C0124" w:rsidRDefault="004E1A18" w:rsidP="00AC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н</w:t>
      </w:r>
      <w:r w:rsidR="00AC4E57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количественных и качественных индикаторов по замеру результатов деятельности:</w:t>
      </w:r>
      <w:r w:rsidR="00AC4E57"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4E57"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методика диагностики социально-психологической адаптации (К. Роджерс, Р. Даймонд), исследование конфликтности подростков методом незаконченных предложений (вариант метода Сакса-Сиднея)</w:t>
      </w:r>
      <w:r w:rsidR="00AC4E57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AC4E57"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ест «Самооценка психических состояний» (Г. </w:t>
      </w:r>
      <w:proofErr w:type="spellStart"/>
      <w:r w:rsidR="00AC4E57"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Айзенк</w:t>
      </w:r>
      <w:proofErr w:type="spellEnd"/>
      <w:r w:rsidR="00AC4E57"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E51180" w:rsidRPr="001C0124">
        <w:rPr>
          <w:sz w:val="24"/>
          <w:szCs w:val="24"/>
        </w:rPr>
        <w:t xml:space="preserve"> </w:t>
      </w:r>
      <w:r w:rsidR="00AC4E57" w:rsidRPr="001C0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Источник: </w:t>
      </w:r>
      <w:r w:rsidR="00E51180"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Дмитриев М.Г. Практикум по психодиагностике девиантного поведения у трудных подростков.</w:t>
      </w:r>
      <w:r w:rsidR="00E51180" w:rsidRPr="001C0124">
        <w:rPr>
          <w:sz w:val="24"/>
          <w:szCs w:val="24"/>
        </w:rPr>
        <w:t xml:space="preserve"> </w:t>
      </w:r>
      <w:r w:rsidR="00E51180"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СПб.: ЗАО ПОНИ, 2008. </w:t>
      </w:r>
    </w:p>
    <w:p w:rsidR="00AC4E57" w:rsidRPr="001C0124" w:rsidRDefault="004E1A18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</w:t>
      </w:r>
      <w:r w:rsidR="00AC4E57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методических материалов: в приложении к Программе собраны теоретические материалы, необходимые для проведения занятий.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кадровой системы, способной обеспечить качественный уровень профилактической программы, ее непрерывность и преемственность: проводить занятия может педагог-психолог как системы здравоохранения, так и системы образования.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эффективность: не требует больших материальных затрат. 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проблема десоциализации, виктимности, явлений насилия, агрессии, включая проявления буллинга в образовательных организациях,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противоправного поведения детей и подростков стала очень актуальной. Большое количество современных подростков хотя бы раз в жизни сталкивалось с этой проблемой. 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справиться с растущей волной десоциализации необходимо проводить больше просветительской и профилактической работы среди подростков. На наш взгляд, только твердая личная позиция негативного отношения подростка к данной проблеме позволит эффективно ее решить. 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рисков десоциализации, виктимности, явлений насилия, агрессии, включая проявления буллинга в образовательных организациях, противоправного поведения детей и подростков.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C4E57" w:rsidRPr="004E1A18" w:rsidRDefault="00AC4E57" w:rsidP="004E1A18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подростков навыки общения друг с другом, умение жить в обществе;</w:t>
      </w:r>
    </w:p>
    <w:p w:rsidR="00AC4E57" w:rsidRPr="004E1A18" w:rsidRDefault="00AC4E57" w:rsidP="004E1A18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устремлений;</w:t>
      </w:r>
    </w:p>
    <w:p w:rsidR="00AC4E57" w:rsidRPr="004E1A18" w:rsidRDefault="00AC4E57" w:rsidP="004E1A18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подростков навыки саморегуляции, обучать их навыкам трансформации негативных переживаний в личностно развивающие;</w:t>
      </w:r>
    </w:p>
    <w:p w:rsidR="00AC4E57" w:rsidRPr="004E1A18" w:rsidRDefault="00AC4E57" w:rsidP="004E1A18">
      <w:pPr>
        <w:pStyle w:val="a6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адекватную Я-концепцию.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группа: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работы с подростками 12-15 лет.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Методы, применяемые в ходе реализации программы: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1C0124">
        <w:rPr>
          <w:rFonts w:ascii="Times New Roman" w:eastAsia="Times New Roman" w:hAnsi="Times New Roman" w:cs="Times New Roman"/>
          <w:bCs/>
          <w:spacing w:val="9"/>
          <w:sz w:val="24"/>
          <w:szCs w:val="24"/>
          <w:shd w:val="clear" w:color="auto" w:fill="FFFFFF"/>
          <w:lang w:eastAsia="ru-RU"/>
        </w:rPr>
        <w:t>групповой тематической дискуссии,</w:t>
      </w:r>
      <w:r w:rsidRPr="001C01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игры, упражнения, моделирование ситуации, дебрифинг, мозговой штурм и др.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занятий: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часть.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часть.  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планируются 2 раза в месяц по 1 часу. Группа 10-15 человек.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принцип </w:t>
      </w:r>
      <w:proofErr w:type="spellStart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поэтапности</w:t>
      </w:r>
      <w:proofErr w:type="spellEnd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группы и постепенности в понимании каждым участником проблемы десоциализации. Каждая встреча логически вытекает из предыдущей и является в содержательном плане основой для следующей. В процессе работы развиваются техники самопознания и понимания проблемы: анализ, обратная связь, рефлексия.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результаты: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самооценки, стрессоустойчивости, и как следствие, формирование здорового образа жизни, жизненных ресурсов, препятствующих десоциализации личности подростков.</w:t>
      </w:r>
    </w:p>
    <w:p w:rsidR="00AC4E57" w:rsidRPr="001C0124" w:rsidRDefault="00AC4E57" w:rsidP="00AC4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заключается в том, что она представляет собой практический опыт обобщения разных методов работы с подростками. </w:t>
      </w:r>
    </w:p>
    <w:p w:rsidR="00AC4E57" w:rsidRPr="001C0124" w:rsidRDefault="008A44F5" w:rsidP="00AC4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5387"/>
      </w:tblGrid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AC4E57" w:rsidRPr="001C0124" w:rsidRDefault="00AC4E57" w:rsidP="00787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387" w:type="dxa"/>
          </w:tcPr>
          <w:p w:rsidR="00AC4E57" w:rsidRPr="001C0124" w:rsidRDefault="00AC4E57" w:rsidP="00AC4E5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87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 </w:t>
            </w:r>
            <w:r w:rsidR="00E51180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 какой я?</w:t>
            </w:r>
            <w:r w:rsidR="00081964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4E57" w:rsidRPr="001C0124" w:rsidRDefault="00AC4E57" w:rsidP="00AC4E5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2 «Я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ты, он, она … вместе дружная семья в слове «мы» - сто тысяч «я» или что такое быть толерантным»</w:t>
            </w:r>
          </w:p>
        </w:tc>
      </w:tr>
      <w:tr w:rsidR="004A2280" w:rsidRPr="001C0124" w:rsidTr="00C10338">
        <w:trPr>
          <w:trHeight w:val="271"/>
        </w:trPr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387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3 </w:t>
            </w:r>
            <w:r w:rsidR="00C10338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 чувств и эмоций»</w:t>
            </w:r>
          </w:p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4 </w:t>
            </w:r>
            <w:r w:rsidR="00C10338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«Хороший стресс как способ стать сильнее и лучше»</w:t>
            </w:r>
          </w:p>
        </w:tc>
      </w:tr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87" w:type="dxa"/>
          </w:tcPr>
          <w:p w:rsidR="00AC4E57" w:rsidRPr="001C0124" w:rsidRDefault="00AC4E57" w:rsidP="00081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5 </w:t>
            </w:r>
            <w:r w:rsidR="00081964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одиночество</w:t>
            </w:r>
            <w:r w:rsidR="00DC6696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  <w:r w:rsidR="00081964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опять ко мне? или проблема одиночества среди подростков»</w:t>
            </w:r>
          </w:p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6 </w:t>
            </w:r>
            <w:r w:rsidR="00081964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«Эрзац</w:t>
            </w:r>
            <w:r w:rsidR="00DA0246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1964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246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1964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бразцы современности»</w:t>
            </w:r>
          </w:p>
        </w:tc>
      </w:tr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7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7 </w:t>
            </w:r>
            <w:r w:rsidR="00B13132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два, три, четыре, пять я иду тебя искать или поиграем в буллинг»</w:t>
            </w:r>
          </w:p>
          <w:p w:rsidR="00B13132" w:rsidRPr="001C0124" w:rsidRDefault="00AC4E57" w:rsidP="00B13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8 </w:t>
            </w:r>
            <w:r w:rsidR="00B13132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 стоит никому не нужен…холм </w:t>
            </w:r>
            <w:r w:rsidR="00B13132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стоит никому не нужен… я стою никому не нужен… что же делать?</w:t>
            </w:r>
          </w:p>
          <w:p w:rsidR="00AC4E57" w:rsidRPr="001C0124" w:rsidRDefault="00B13132" w:rsidP="00B13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стоять на своем! Или что значат личная ответственность, выбор, умение говорить «нет»</w:t>
            </w:r>
            <w:r w:rsidR="00DA0246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7" w:type="dxa"/>
          </w:tcPr>
          <w:p w:rsidR="00AC4E57" w:rsidRPr="001C0124" w:rsidRDefault="00AC4E57" w:rsidP="008A1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9 </w:t>
            </w:r>
            <w:r w:rsidR="008A11C3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«Тайм-менеджмент – психология успеха или как стать успешным»</w:t>
            </w:r>
          </w:p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10 </w:t>
            </w:r>
            <w:r w:rsidR="00086E32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«Саботаж или ловушки мышления»</w:t>
            </w:r>
          </w:p>
        </w:tc>
      </w:tr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Ноябрь</w:t>
            </w:r>
          </w:p>
        </w:tc>
        <w:tc>
          <w:tcPr>
            <w:tcW w:w="5387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11 </w:t>
            </w:r>
            <w:r w:rsidR="00481B37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взрослых или как взрослым детям общаться со взрослыми родителями»</w:t>
            </w:r>
          </w:p>
          <w:p w:rsidR="00AC4E57" w:rsidRPr="001C0124" w:rsidRDefault="00AC4E57" w:rsidP="0025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12 </w:t>
            </w:r>
            <w:r w:rsidR="00250DF3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«Личный дневник как путь к себе»</w:t>
            </w:r>
          </w:p>
        </w:tc>
      </w:tr>
      <w:tr w:rsidR="004A2280" w:rsidRPr="001C0124" w:rsidTr="00C10338">
        <w:tc>
          <w:tcPr>
            <w:tcW w:w="1134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eastAsia="ru-RU"/>
              </w:rPr>
              <w:t>Декабрь</w:t>
            </w:r>
          </w:p>
        </w:tc>
        <w:tc>
          <w:tcPr>
            <w:tcW w:w="5387" w:type="dxa"/>
          </w:tcPr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13 </w:t>
            </w:r>
            <w:r w:rsidR="005A75C6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75C6" w:rsidRPr="001C0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Быть здоровым – модно»</w:t>
            </w:r>
            <w:r w:rsidR="005A75C6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C4E57" w:rsidRPr="001C0124" w:rsidRDefault="00AC4E57" w:rsidP="00AC4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№ 14 </w:t>
            </w:r>
            <w:r w:rsidR="008C1EDB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1EDB" w:rsidRPr="001C01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Я</w:t>
            </w:r>
            <w:r w:rsidR="008C1EDB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рисую белым мелом облака</w:t>
            </w:r>
            <w:r w:rsidR="008C1EDB" w:rsidRPr="001C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EDB"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ресурсные возможности творчества</w:t>
            </w:r>
            <w:r w:rsidR="008C1EDB" w:rsidRPr="001C0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44F5" w:rsidRDefault="008A44F5" w:rsidP="00AC4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C4E57" w:rsidRDefault="00674562" w:rsidP="00AC4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Пример практического занятия</w:t>
      </w:r>
      <w:r w:rsidR="008A44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4E0A06" w:rsidRPr="001C0124" w:rsidRDefault="004E0A06" w:rsidP="004E0A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ЗАНЯТИЕ 2 </w:t>
      </w:r>
      <w:r w:rsidR="00C10338"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Я, ТЫ, ОН, ОНА … ВМЕСТЕ ДРУЖНАЯ СЕМЬЯ </w:t>
      </w:r>
    </w:p>
    <w:p w:rsidR="004E0A06" w:rsidRPr="001C0124" w:rsidRDefault="004E0A06" w:rsidP="004E0A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СЛОВЕ «МЫ» - СТО ТЫСЯЧ «Я» </w:t>
      </w:r>
    </w:p>
    <w:p w:rsidR="004E0A06" w:rsidRPr="001C0124" w:rsidRDefault="004E0A06" w:rsidP="004E0A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 ЧТО ТАКОЕ БЫТЬ ТОЛЕРАНТНЫМ</w:t>
      </w:r>
      <w:r w:rsidR="00C10338"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1C01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E0A06" w:rsidRPr="001C0124" w:rsidRDefault="004E0A06" w:rsidP="004E0A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ВВОДНАЯ ЧАСТЬ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установление контакта с участниками, создание доверительной атмосферы, достижение взаимопонимания в целях работы программы.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E0A06" w:rsidRPr="001C0124" w:rsidRDefault="00174BAA" w:rsidP="004E0A0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оценить </w:t>
      </w:r>
      <w:r w:rsidR="004E0A06"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эмоциональное состояние каждого из участников группы;</w:t>
      </w:r>
    </w:p>
    <w:p w:rsidR="004E0A06" w:rsidRPr="001C0124" w:rsidRDefault="004E0A06" w:rsidP="004E0A0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эмоционально «разогреть» группу, создать положительный настрой на совместную продуктивную работу. </w:t>
      </w:r>
    </w:p>
    <w:p w:rsidR="004E0A06" w:rsidRPr="001C0124" w:rsidRDefault="004E0A06" w:rsidP="004E0A0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</w:t>
      </w:r>
      <w:r w:rsidR="00DC669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самопознания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самовыражение с помощью метафорических средств.</w:t>
      </w:r>
    </w:p>
    <w:p w:rsidR="004E0A06" w:rsidRPr="001C0124" w:rsidRDefault="004E0A06" w:rsidP="004E0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hAnsi="Times New Roman" w:cs="Times New Roman"/>
          <w:b/>
          <w:sz w:val="24"/>
          <w:szCs w:val="24"/>
        </w:rPr>
        <w:t>ДЕБРИФИНГ</w:t>
      </w:r>
    </w:p>
    <w:p w:rsidR="004E0A06" w:rsidRPr="001C0124" w:rsidRDefault="004E0A06" w:rsidP="004E0A06">
      <w:pPr>
        <w:pStyle w:val="a6"/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«Как прошли дни после предыдущего занятия?»</w:t>
      </w:r>
    </w:p>
    <w:p w:rsidR="004E0A06" w:rsidRPr="001C0124" w:rsidRDefault="004E0A06" w:rsidP="004E0A06">
      <w:pPr>
        <w:pStyle w:val="a6"/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«Что запомнилось?»</w:t>
      </w:r>
    </w:p>
    <w:p w:rsidR="004E0A06" w:rsidRPr="001C0124" w:rsidRDefault="004E0A06" w:rsidP="004E0A06">
      <w:pPr>
        <w:pStyle w:val="a6"/>
        <w:widowControl w:val="0"/>
        <w:numPr>
          <w:ilvl w:val="0"/>
          <w:numId w:val="2"/>
        </w:numPr>
        <w:tabs>
          <w:tab w:val="left" w:pos="9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«Какие ожидания есть от сегодняшнего занятия?»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«ПРЕВРАЩЕНИЯ»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сидят в кругу. Ведущий предлагает участникам завершить следующие предложения: Если бы я был книгой, то я был бы… (словарем, художественной книгой); «Если бы я был едой, то я был бы... (кашей, картошкой)»; «Если бы я был взрослым, то я был (другие варианты – песней или музыкой, явлением природы, видом транспорта...). Участники предлагаю свои варианты «Если бы я был…». Так все отвечают по кругу.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ПРАКТИЧЕСКАЯ ЧАСТЬ 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–</w:t>
      </w:r>
      <w:r w:rsidRP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установок толерантного сознания, профилактика экстремистских тенденций в подростковой среде.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E0A06" w:rsidRPr="001C0124" w:rsidRDefault="004E0A06" w:rsidP="004E0A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дать возможность участникам сформулировать «научное понятие» толерантности и показать многоаспектность этого понятия; </w:t>
      </w:r>
    </w:p>
    <w:p w:rsidR="004E0A06" w:rsidRPr="001C0124" w:rsidRDefault="004E0A06" w:rsidP="004E0A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ознакомить участников с основными чертами толерантной личности; дать возможность подросткам оценить степень своей толерантности.</w:t>
      </w:r>
    </w:p>
    <w:p w:rsidR="004E0A06" w:rsidRPr="001C0124" w:rsidRDefault="004E0A06" w:rsidP="004E0A0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развивать умение преодолевать стереотипные формы поведения в восприятии окружающих. 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«СТЕРЕОТИПЫ»</w:t>
      </w:r>
    </w:p>
    <w:p w:rsidR="004E0A06" w:rsidRPr="001C0124" w:rsidRDefault="00F66053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</w:t>
      </w:r>
      <w:r w:rsidR="004E0A0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на три команды:</w:t>
      </w:r>
      <w:r w:rsidR="004E0A0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0A0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я дам по карточке. То, что написано на карточке, не произносите вслух. Ваша задача - написать </w:t>
      </w:r>
      <w:r w:rsidR="004E0A0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ассоциации к этому слову, ответить на вопрос «какой?», написать характеристики этому человеку.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карточки с надписями: мама, инвалид, преступник, учитель, эмигрант, чужой, переселенец, темнокожий. Дайте время на написание.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Теперь каждая команда по очереди прочтет нам характеристики. А другие команды попробуют догадаться, о ком идет речь, что было написано на карточке</w:t>
      </w:r>
      <w:r w:rsidR="00F66053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ведущий предлагает обсудить насколько легко было писать признаки, угадывать и т.д.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ведущий делает вывод о том, что стереотипы чаще всего бывают необоснованными и не имеющими никакого отношения к конкретному человеку. Иногда мы судим вообще по представлениям, очень далеким от реальности. Почему мы заранее приписываем людям качества, которых у них может не быть? Непринятие людьми друг друга приводит к возникновению таких явлений как национальные конфликты, войны, терроризм, экстремизм. 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ведущий подходит к вопросу толерантного отношения людей к друг другу и </w:t>
      </w:r>
      <w:r w:rsidR="00F66053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роли в решении глобальных проблем современности. Ведущий задает вопрос знают ли участники что такое </w:t>
      </w:r>
      <w:r w:rsidR="00DC669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 НА ТЕМУ «ТОЛЕРАНТНОСТЬ»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ведущий попросит участников написать собственное понятие толерантности и включить в это определение то, что, по их мнению, является его сущностью. Определение должно быть кратким и емким. После обсуждения представитель от каждой группы знакомит с выработанным определением всех участников.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обсуждения в группах каждое определение выписывается на </w:t>
      </w:r>
      <w:proofErr w:type="spellStart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</w:t>
      </w:r>
      <w:proofErr w:type="spellEnd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Задаются следующие вопросы: «Что отличает каждое определение?», «Есть ли что-то, что объединяет какие-то из предложенных определений?», «Можно ли дать одно определение понятию «толерантность»?».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ведущий делает вывод.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«толерантность» имеет множество сторон. Каждое из определений выявило какую-то грань толерантности.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представления групповых формулировок, ведущий поворачивает заранее заготовленные определения «лицом» к аудитории. Участники имеют возможность ознакомиться с существующими в научной практике определениями.</w:t>
      </w:r>
    </w:p>
    <w:p w:rsidR="004E0A06" w:rsidRPr="001C0124" w:rsidRDefault="004E0A06" w:rsidP="004E0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КРАТКОЕ ТЕОРЕТИЧЕСКОЕ ВВЕДЕНИЕ НА ТЕМУ «ПСИХОЛОГИЯ ТОЛЕРАНТНОСТИ»</w:t>
      </w:r>
    </w:p>
    <w:p w:rsidR="004E0A06" w:rsidRPr="001C0124" w:rsidRDefault="004E0A06" w:rsidP="004E0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Вопросы для рассмотрения:</w:t>
      </w:r>
    </w:p>
    <w:p w:rsidR="004E0A06" w:rsidRPr="001C0124" w:rsidRDefault="004E0A06" w:rsidP="00587912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толерантность.</w:t>
      </w:r>
    </w:p>
    <w:p w:rsidR="004E0A06" w:rsidRPr="001C0124" w:rsidRDefault="004E0A06" w:rsidP="00587912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C0124">
        <w:rPr>
          <w:rStyle w:val="a5"/>
          <w:rFonts w:ascii="Times New Roman" w:hAnsi="Times New Roman" w:cs="Times New Roman"/>
          <w:b w:val="0"/>
          <w:sz w:val="24"/>
          <w:szCs w:val="24"/>
        </w:rPr>
        <w:t>Толерантность/интолерантность.</w:t>
      </w:r>
    </w:p>
    <w:p w:rsidR="004E0A06" w:rsidRPr="001C0124" w:rsidRDefault="004E0A06" w:rsidP="00587912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Последствия непринятия людьми друг друга. Экстремизм, терроризм. 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ведущий акцентирует внимание участников, что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Толерантность означает уважение, принятие и правильное понимание других культур, способов самовыражения и проявления человеческой индивидуальности.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ведущий говорит о том, что умение «видеть» свою индивидуальность, умение адекватно «принимать» (оценивать) свою личность является регулятором собственного поведения и критерием оценки других людей. Знания о самом себе способствуют формирование и развитию </w:t>
      </w:r>
      <w:r w:rsidR="00DC669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толерантных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предлагает участникам выполнить упражнение «Черты толерантной личности».</w:t>
      </w:r>
      <w:r w:rsidRPr="001C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«ЧЕРТЫ ТОЛЕРАНТНОЙ ЛИЧНОСТИ»</w:t>
      </w:r>
    </w:p>
    <w:p w:rsidR="004E0A06" w:rsidRPr="001C0124" w:rsidRDefault="004E0A06" w:rsidP="004E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Материалы: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вопросника для каждого участника.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04"/>
        <w:gridCol w:w="2128"/>
        <w:gridCol w:w="2131"/>
      </w:tblGrid>
      <w:tr w:rsidR="004A2280" w:rsidRPr="004A2280" w:rsidTr="00C103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06" w:rsidRPr="001C0124" w:rsidRDefault="004E0A06" w:rsidP="004E0A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06" w:rsidRPr="001C0124" w:rsidRDefault="004E0A06" w:rsidP="004E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06" w:rsidRPr="001C0124" w:rsidRDefault="004E0A06" w:rsidP="004E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«В»</w:t>
            </w:r>
          </w:p>
        </w:tc>
      </w:tr>
      <w:tr w:rsidR="004A2280" w:rsidRPr="004A2280" w:rsidTr="00C10338">
        <w:trPr>
          <w:trHeight w:val="2655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06" w:rsidRPr="001C0124" w:rsidRDefault="004E0A06" w:rsidP="004E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Расположенность к другим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Снисходительность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Терпение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Чувство юмора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Чуткость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Доверие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Альтруизм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Терпимость к различиям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Умение владеть собой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Доброжелательность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Умение не осуждать других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Гуманизм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Умение слушать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Любознательность </w:t>
            </w:r>
            <w:r w:rsidRPr="001C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Способность к сопереживанию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06" w:rsidRPr="001C0124" w:rsidRDefault="004E0A06" w:rsidP="004E0A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0A06" w:rsidRPr="001C0124" w:rsidRDefault="004E0A06" w:rsidP="004E0A0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Подготовка:</w:t>
      </w:r>
      <w:r w:rsidRPr="001C0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вопросника с колонкой «В» на большом листе крепится на доске или стене.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получают бланки вопросника. Ведущий объясняет, что 15 характеристик, перечисленных в вопроснике, свойственны толерантной личности.</w:t>
      </w:r>
      <w:r w:rsidR="00F66053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заполняют бланки вопросника. </w:t>
      </w:r>
      <w:r w:rsidRPr="001C0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(Время выполнения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0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3-5 минут)</w:t>
      </w:r>
      <w:r w:rsidR="00F66053" w:rsidRPr="001C0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Инструкция: </w:t>
      </w:r>
      <w:r w:rsidRPr="001C0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Сначала в колонке «А» </w:t>
      </w:r>
      <w:r w:rsidR="00DC6696" w:rsidRPr="001C0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поставьте «</w:t>
      </w:r>
      <w:r w:rsidRPr="001C0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+» напротив тех трех черт, которые, по Вашему мнению, у Вас наиболее выражены; «О» напротив тех трех черт, которые у Вас наименее выражены. Затем в колонке «В» поставьте «+» напротив тех трех черт, которые, на Ваш взгляд, наиболее характерны для толерантной личности. Этот бланк останется у Вас и о результатах никто не узнает, поэтому Вы можете отвечать честно, ни на кого не оглядываясь.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ведущий заполняет заранее подготовленный бланк вопросника, прикрепленный на доску. Для этого он просит поднять руки тех, кто отметил в колонке «В» первое качество. Число ответивших подсчитывается и заносится в колонку бланка. Таким же образом подсчитывается число ответов по каждому качеству. Те три качества, которые набрали наибольшее количество баллов, и являются ядром толерантной личности (с точки зрения данной группы).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подводит итоги: (участники получили возможность сравнить представление о толерантной личности каждого из членов группы с </w:t>
      </w:r>
      <w:proofErr w:type="spellStart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общегрупповым</w:t>
      </w:r>
      <w:proofErr w:type="spellEnd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представлением, а </w:t>
      </w:r>
      <w:r w:rsidR="00DC669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сравнить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себе («+» в колонке «А») с портретом толерантной личности, созданным группой.)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ведущий просит участников группы представить, что существует «Волшебная лавка», в которой есть весьма необычные «вещи»: это терпение, снисходительность, расположенность к другим, чувство юмора, и т.д. (напомним, что с этими качествами группа работала в предыдущем упражнении и бланк с их перечнем все еще висит на доске.). Ведущий выступает в роли продавца, который обменивает одни качества на какие-нибудь другие. Вызывается один из участников. Он может приобрести одну или несколько «вещей», которых у него нет. (Это те качества, которые, по мнению группы, важны для толерантной личности, но отмечены «О» в колонке «А» вопросника этого участника, т.е. слабо выражены у него.) Например, покупатель просит у продавца «терпения». Продавец выясняет, сколько ему нужно «терпения», зачем оно ему, в каких случаях он хочет быть «терпеливым». В качестве платы продавец просит у покупателя что-то взамен, например, тот может расплатиться «чувством юмора», которого у него с избытком.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24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способности воспринимать и принимать себя и других</w:t>
      </w:r>
      <w:r w:rsidRPr="001C0124">
        <w:rPr>
          <w:rFonts w:ascii="Times New Roman" w:hAnsi="Times New Roman" w:cs="Times New Roman"/>
          <w:sz w:val="24"/>
          <w:szCs w:val="24"/>
          <w:shd w:val="clear" w:color="auto" w:fill="FFFFFF"/>
        </w:rPr>
        <w:t>, освоение навыков толерантного взаимодействия с окружающими людьми.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Задачи: </w:t>
      </w:r>
    </w:p>
    <w:p w:rsidR="004E0A06" w:rsidRPr="001C0124" w:rsidRDefault="00174BAA" w:rsidP="00F6605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способствовать </w:t>
      </w:r>
      <w:r w:rsidR="004E0A06"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</w:t>
      </w: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4E0A06"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позитивного толерантного мышления;</w:t>
      </w:r>
    </w:p>
    <w:p w:rsidR="004E0A06" w:rsidRPr="001C0124" w:rsidRDefault="00174BAA" w:rsidP="00F6605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обучать приемам </w:t>
      </w:r>
      <w:proofErr w:type="spellStart"/>
      <w:r w:rsidR="004E0A06"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</w:t>
      </w: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еагирования</w:t>
      </w:r>
      <w:proofErr w:type="spellEnd"/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E0A06"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вербализация чувств и переживаний, актуализируемых в процессе </w:t>
      </w: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занятия. </w:t>
      </w:r>
    </w:p>
    <w:p w:rsidR="004E0A06" w:rsidRPr="001C0124" w:rsidRDefault="004E0A06" w:rsidP="00F6605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эмоционального интеллекта.</w:t>
      </w:r>
    </w:p>
    <w:p w:rsidR="004E0A06" w:rsidRPr="001C0124" w:rsidRDefault="004E0A06" w:rsidP="00F6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ПРОСМОТР КИНОФИЛЬМА </w:t>
      </w:r>
    </w:p>
    <w:p w:rsidR="004E0A06" w:rsidRPr="001C0124" w:rsidRDefault="004E0A06" w:rsidP="00F6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Материал:</w:t>
      </w:r>
      <w:r w:rsidR="00F66053" w:rsidRPr="001C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 «Милосердие, или Бумеранг», компьютер (ноутбук), проектор, колонки звуковые.</w:t>
      </w:r>
    </w:p>
    <w:p w:rsidR="004E0A06" w:rsidRPr="001C0124" w:rsidRDefault="004E0A06" w:rsidP="00F6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вступлении ведущий рассказывает, что показ данного фильма состоялся 17 ноября (Международный день толерантности). Он акцентирует, внимание, что мы часто слышим такие слова, как «толерантность» и «милосердие». Но насколько мы вдумываемся в значение этих слов? Как часто произносим их применительно к себе? Бываем ли мы толерантными и позволяем ли это другим? В фильме, предлагаемом для просмотра, жизнь – бумеранг, и все, что мы делаем, нам возвращается. Улыбаясь миру, мы получаем улыбку в ответ, а хмурясь и обижаясь, мы видим только причины для печали и обид. Фильм показывает, что попытки изменить мир должны начинаться с каждого из нас.</w:t>
      </w:r>
    </w:p>
    <w:p w:rsidR="004E0A06" w:rsidRPr="001C0124" w:rsidRDefault="004E0A06" w:rsidP="00F6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Вопросы для обсуждения</w:t>
      </w:r>
      <w:r w:rsidR="00F66053" w:rsidRPr="001C01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после </w:t>
      </w:r>
      <w:r w:rsidR="00DC6696" w:rsidRPr="001C01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просмотра: </w:t>
      </w:r>
      <w:r w:rsidR="00DC6696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увидели в этом фильме? О чем хотел рассказать автор фильма? Что удивило вас в сюжете? Как этот фильм учит относиться к людям? Чему учит фильм? Какие ценности утверждает этот фильм? Кому бы вы рекомендовали этот фильм для просмотра?</w:t>
      </w:r>
    </w:p>
    <w:p w:rsidR="004E0A06" w:rsidRPr="001C0124" w:rsidRDefault="004E0A06" w:rsidP="00F6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ведущий подводит участников к мысли, что жизнь – бумеранг, и все, что мы делаем, нам возвращается. Улыбаясь миру, мы получаем улыбку в ответ, а хмурясь и обижаясь, мы видим только причины для печали и обид. Фильм, который мы сейчас посмотрели, утверждает, что попытки изменить мир человек должен начинать с самого себя. Ответьте, пожалуйста, на вопрос: «Что вы готовы сделать прямо сейчас, чтобы добра в мире стало больше?»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24">
        <w:rPr>
          <w:rFonts w:ascii="Times New Roman" w:hAnsi="Times New Roman" w:cs="Times New Roman"/>
          <w:b/>
          <w:sz w:val="24"/>
          <w:szCs w:val="24"/>
        </w:rPr>
        <w:t xml:space="preserve">РЕФЛЕКСИЯ ЗАНЯТИЯ 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1C0124">
        <w:rPr>
          <w:rFonts w:ascii="Times New Roman" w:hAnsi="Times New Roman" w:cs="Times New Roman"/>
          <w:sz w:val="24"/>
          <w:szCs w:val="24"/>
        </w:rPr>
        <w:t>получение обратной связи, обращение внимания каждого из участков на самого себя и на свое сознание, в частности, на продукты собственной активности, а также их переосмысление.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2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E0A06" w:rsidRPr="001C0124" w:rsidRDefault="004E0A06" w:rsidP="00F660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>развивать способность к самоанализу;</w:t>
      </w:r>
    </w:p>
    <w:p w:rsidR="004E0A06" w:rsidRPr="001C0124" w:rsidRDefault="004E0A06" w:rsidP="00F660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>отследить включенность каждого участника в процесс занятий</w:t>
      </w:r>
      <w:r w:rsidR="00C10338" w:rsidRPr="001C0124">
        <w:rPr>
          <w:rFonts w:ascii="Times New Roman" w:hAnsi="Times New Roman" w:cs="Times New Roman"/>
          <w:sz w:val="24"/>
          <w:szCs w:val="24"/>
        </w:rPr>
        <w:t xml:space="preserve"> и их отношение к происходящему;</w:t>
      </w:r>
      <w:r w:rsidRPr="001C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06" w:rsidRPr="001C0124" w:rsidRDefault="004E0A06" w:rsidP="00F6605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>оценить эффективность самого занятия.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24">
        <w:rPr>
          <w:rFonts w:ascii="Times New Roman" w:hAnsi="Times New Roman" w:cs="Times New Roman"/>
          <w:b/>
          <w:sz w:val="24"/>
          <w:szCs w:val="24"/>
        </w:rPr>
        <w:t>ТЕХНИКА «ХРОНОГРАММА»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 xml:space="preserve">Хронограмма предполагает использование заранее подготовленного бланка, </w:t>
      </w:r>
      <w:r w:rsidR="00DC6696" w:rsidRPr="001C0124">
        <w:rPr>
          <w:rFonts w:ascii="Times New Roman" w:hAnsi="Times New Roman" w:cs="Times New Roman"/>
          <w:sz w:val="24"/>
          <w:szCs w:val="24"/>
        </w:rPr>
        <w:t>включающего изображение большого круга,</w:t>
      </w:r>
      <w:r w:rsidRPr="001C0124">
        <w:rPr>
          <w:rFonts w:ascii="Times New Roman" w:hAnsi="Times New Roman" w:cs="Times New Roman"/>
          <w:sz w:val="24"/>
          <w:szCs w:val="24"/>
        </w:rPr>
        <w:t xml:space="preserve"> нарисованного в центре (это пространство группы). </w:t>
      </w:r>
    </w:p>
    <w:p w:rsidR="004E0A06" w:rsidRPr="001C0124" w:rsidRDefault="004E0A06" w:rsidP="00F66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 xml:space="preserve">Ведущий предлагает участникам группы нарисовать на листе круги и обозначить их своими именами. Участники должны ответить на вопросы: «Что дало сегодняшнее занятие», «На сколько полученный опыт был положительным», «Где на рисунке вы себя ощущает» и обозначить свое положение на листе бумаги (в круге, за </w:t>
      </w:r>
      <w:r w:rsidR="00DC6696" w:rsidRPr="001C0124">
        <w:rPr>
          <w:rFonts w:ascii="Times New Roman" w:hAnsi="Times New Roman" w:cs="Times New Roman"/>
          <w:sz w:val="24"/>
          <w:szCs w:val="24"/>
        </w:rPr>
        <w:t>кругом)</w:t>
      </w:r>
      <w:r w:rsidRPr="001C0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562" w:rsidRPr="001C0124" w:rsidRDefault="00674562" w:rsidP="0067456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DCD" w:rsidRPr="001C0124" w:rsidRDefault="001C0124" w:rsidP="00E406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C02005" w:rsidRPr="001C0124" w:rsidRDefault="00C02005" w:rsidP="00DA024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24">
        <w:rPr>
          <w:rFonts w:ascii="Times New Roman" w:hAnsi="Times New Roman" w:cs="Times New Roman"/>
          <w:sz w:val="24"/>
          <w:szCs w:val="24"/>
        </w:rPr>
        <w:t>Авидон</w:t>
      </w:r>
      <w:proofErr w:type="spellEnd"/>
      <w:r w:rsidRPr="001C0124">
        <w:rPr>
          <w:rFonts w:ascii="Times New Roman" w:hAnsi="Times New Roman" w:cs="Times New Roman"/>
          <w:sz w:val="24"/>
          <w:szCs w:val="24"/>
        </w:rPr>
        <w:t xml:space="preserve"> И., Гончукова О. 100 разминок, которые украсят ваш тренинг. Электронный ресурс: http://figym.kz.</w:t>
      </w:r>
    </w:p>
    <w:p w:rsidR="00DA0246" w:rsidRPr="001C0124" w:rsidRDefault="00DA0246" w:rsidP="00DA024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Дмитриев М.Г. Практикум по психодиагностике девиантного поведения у трудных подростков.</w:t>
      </w:r>
      <w:r w:rsidRPr="001C0124">
        <w:rPr>
          <w:sz w:val="24"/>
          <w:szCs w:val="24"/>
        </w:rPr>
        <w:t xml:space="preserve"> </w:t>
      </w:r>
      <w:r w:rsid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СПб.: ЗАО ПОНИ.</w:t>
      </w:r>
      <w:r w:rsidRPr="001C01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2008. </w:t>
      </w:r>
    </w:p>
    <w:p w:rsidR="00587912" w:rsidRPr="001C0124" w:rsidRDefault="00587912" w:rsidP="00DA0246">
      <w:pPr>
        <w:pStyle w:val="a6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Елькин</w:t>
      </w:r>
      <w:proofErr w:type="spellEnd"/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И.О. Профилактика зависимого поведения подростков (на примере наркомании и алкоголизма). Екатеринбург</w:t>
      </w:r>
      <w:r w:rsid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2007.</w:t>
      </w:r>
    </w:p>
    <w:p w:rsidR="00587912" w:rsidRPr="001C0124" w:rsidRDefault="00587912" w:rsidP="00DA024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Ждакаева Е. Тропинка к счастливой семье. Коррекция детско-родительских отношений через сказку, игру, рисунок. Электронный ресурс: https://www.labirint.ru.</w:t>
      </w:r>
    </w:p>
    <w:p w:rsidR="00C02005" w:rsidRPr="001C0124" w:rsidRDefault="00C02005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договориться с Гремлином? Коучинг. Психология Электронный ресурс:</w:t>
      </w:r>
      <w:r w:rsidRPr="001C0124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https://samopoznanie.ru</w:t>
      </w:r>
      <w:r w:rsidR="00587912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912" w:rsidRPr="001C0124" w:rsidRDefault="00587912" w:rsidP="0058791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Катков А.</w:t>
      </w:r>
      <w:r w:rsidRPr="001C0124">
        <w:rPr>
          <w:rFonts w:ascii="Times New Roman" w:hAnsi="Times New Roman" w:cs="Times New Roman"/>
          <w:sz w:val="24"/>
          <w:szCs w:val="24"/>
        </w:rPr>
        <w:t xml:space="preserve"> Свод житейской мудрости. Поэзия. </w:t>
      </w:r>
      <w:r w:rsidRPr="001C01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Электронный ресурс: http://www.wisdomcode.info/ru.</w:t>
      </w:r>
    </w:p>
    <w:p w:rsidR="00B03DCD" w:rsidRPr="001C0124" w:rsidRDefault="00B03DCD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0124">
        <w:rPr>
          <w:rStyle w:val="HTML"/>
          <w:rFonts w:ascii="Times New Roman" w:hAnsi="Times New Roman" w:cs="Times New Roman"/>
          <w:i w:val="0"/>
          <w:sz w:val="24"/>
          <w:szCs w:val="24"/>
        </w:rPr>
        <w:t>Копытин А.И.</w:t>
      </w:r>
      <w:r w:rsidRPr="001C0124">
        <w:rPr>
          <w:rFonts w:ascii="Times New Roman" w:hAnsi="Times New Roman" w:cs="Times New Roman"/>
          <w:sz w:val="24"/>
          <w:szCs w:val="24"/>
        </w:rPr>
        <w:t xml:space="preserve"> Арт-терапия детей и подростков. Электронный ресу</w:t>
      </w:r>
      <w:r w:rsidR="00587912" w:rsidRPr="001C0124">
        <w:rPr>
          <w:rFonts w:ascii="Times New Roman" w:hAnsi="Times New Roman" w:cs="Times New Roman"/>
          <w:sz w:val="24"/>
          <w:szCs w:val="24"/>
        </w:rPr>
        <w:t>рс: https://psy.wikireading.ru.</w:t>
      </w:r>
    </w:p>
    <w:p w:rsidR="00587912" w:rsidRPr="001C0124" w:rsidRDefault="00587912" w:rsidP="00587912">
      <w:pPr>
        <w:pStyle w:val="a6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Новожилова О.А. </w:t>
      </w:r>
      <w:proofErr w:type="spellStart"/>
      <w:r w:rsidRP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Толерант</w:t>
      </w:r>
      <w:proofErr w:type="spellEnd"/>
      <w:r w:rsidRP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Программа тренинговых занятий, направленная на профилактику экстремизма и развитие толерантности. М.</w:t>
      </w:r>
      <w:r w:rsid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C0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2016. </w:t>
      </w:r>
    </w:p>
    <w:p w:rsidR="00587912" w:rsidRPr="001C0124" w:rsidRDefault="00587912" w:rsidP="00587912">
      <w:pPr>
        <w:pStyle w:val="a6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 xml:space="preserve">Патрик Кинг. </w:t>
      </w:r>
      <w:proofErr w:type="spellStart"/>
      <w:r w:rsidRPr="001C0124">
        <w:rPr>
          <w:rFonts w:ascii="Times New Roman" w:hAnsi="Times New Roman" w:cs="Times New Roman"/>
          <w:sz w:val="24"/>
          <w:szCs w:val="24"/>
        </w:rPr>
        <w:t>Ассертивность</w:t>
      </w:r>
      <w:proofErr w:type="spellEnd"/>
      <w:r w:rsidRPr="001C0124">
        <w:rPr>
          <w:rFonts w:ascii="Times New Roman" w:hAnsi="Times New Roman" w:cs="Times New Roman"/>
          <w:sz w:val="24"/>
          <w:szCs w:val="24"/>
        </w:rPr>
        <w:t>. Высказаться. Сказать «нет». Установить границы. Получить контроль.</w:t>
      </w:r>
      <w:r w:rsidRPr="001C0124">
        <w:rPr>
          <w:sz w:val="24"/>
          <w:szCs w:val="24"/>
        </w:rPr>
        <w:t xml:space="preserve"> </w:t>
      </w:r>
      <w:r w:rsidRPr="001C0124">
        <w:rPr>
          <w:rFonts w:ascii="Times New Roman" w:hAnsi="Times New Roman" w:cs="Times New Roman"/>
          <w:sz w:val="24"/>
          <w:szCs w:val="24"/>
        </w:rPr>
        <w:t>Электронный ресурс: https://www.litres.ru.</w:t>
      </w:r>
    </w:p>
    <w:p w:rsidR="00C02005" w:rsidRPr="001C0124" w:rsidRDefault="00B03DCD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Пенг</w:t>
      </w:r>
      <w:proofErr w:type="spellEnd"/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Ху </w:t>
      </w:r>
      <w:proofErr w:type="spellStart"/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Хирамеки</w:t>
      </w:r>
      <w:proofErr w:type="spellEnd"/>
      <w:r w:rsidRPr="001C01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Рисуй то, что видишь. </w:t>
      </w:r>
      <w:r w:rsidRPr="001C0124">
        <w:rPr>
          <w:rFonts w:ascii="Times New Roman" w:hAnsi="Times New Roman" w:cs="Times New Roman"/>
          <w:spacing w:val="-15"/>
          <w:kern w:val="36"/>
          <w:sz w:val="24"/>
          <w:szCs w:val="24"/>
        </w:rPr>
        <w:t>Электронный ресурс:</w:t>
      </w:r>
      <w:r w:rsidRPr="001C0124">
        <w:rPr>
          <w:rFonts w:ascii="Times New Roman" w:hAnsi="Times New Roman" w:cs="Times New Roman"/>
          <w:sz w:val="24"/>
          <w:szCs w:val="24"/>
        </w:rPr>
        <w:t xml:space="preserve"> </w:t>
      </w:r>
      <w:r w:rsidR="00587912" w:rsidRPr="001C0124">
        <w:rPr>
          <w:rFonts w:ascii="Times New Roman" w:hAnsi="Times New Roman" w:cs="Times New Roman"/>
          <w:sz w:val="24"/>
          <w:szCs w:val="24"/>
        </w:rPr>
        <w:t>https://img-gorod.ru.</w:t>
      </w:r>
    </w:p>
    <w:p w:rsidR="00B03DCD" w:rsidRPr="001C0124" w:rsidRDefault="00C02005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в рекламе: шокировать или идеализировать. Электронный ресурс: http://www.eff -com.ru</w:t>
      </w:r>
      <w:r w:rsidR="00587912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912" w:rsidRPr="001C0124" w:rsidRDefault="00587912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Тарарина</w:t>
      </w:r>
      <w:proofErr w:type="spellEnd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Научно-методическое пособие: Αρτ-кухня: волшебные рецепты. Луганск</w:t>
      </w:r>
      <w:r w:rsid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2014.</w:t>
      </w:r>
    </w:p>
    <w:p w:rsidR="00C02005" w:rsidRPr="001C0124" w:rsidRDefault="00C02005" w:rsidP="00587912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Тарарина</w:t>
      </w:r>
      <w:proofErr w:type="spellEnd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Самосаботаж</w:t>
      </w:r>
      <w:proofErr w:type="spellEnd"/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с характером. </w:t>
      </w:r>
      <w:r w:rsidRPr="001C0124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Электронный ресурс: </w:t>
      </w:r>
      <w:r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https://www.litres.ru</w:t>
      </w:r>
      <w:r w:rsidR="00587912" w:rsidRPr="001C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912" w:rsidRPr="001C0124" w:rsidRDefault="00587912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124">
        <w:rPr>
          <w:rFonts w:ascii="Times New Roman" w:eastAsia="Calibri" w:hAnsi="Times New Roman" w:cs="Times New Roman"/>
          <w:sz w:val="24"/>
          <w:szCs w:val="24"/>
        </w:rPr>
        <w:t>Упражнения для тренинга Тайм-менеджмент</w:t>
      </w:r>
      <w:r w:rsidR="00DA0246" w:rsidRPr="001C0124">
        <w:rPr>
          <w:rFonts w:ascii="Times New Roman" w:eastAsia="Calibri" w:hAnsi="Times New Roman" w:cs="Times New Roman"/>
          <w:sz w:val="24"/>
          <w:szCs w:val="24"/>
        </w:rPr>
        <w:t>.</w:t>
      </w:r>
      <w:r w:rsidRPr="001C012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Электронный ресурс</w:t>
      </w:r>
      <w:r w:rsidRPr="001C0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12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https://trainingtechnology.ru</w:t>
      </w:r>
      <w:r w:rsidRPr="001C0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12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.</w:t>
      </w:r>
    </w:p>
    <w:p w:rsidR="00587912" w:rsidRPr="001C0124" w:rsidRDefault="00587912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>Федосенко Е.В.</w:t>
      </w:r>
      <w:r w:rsidRPr="001C012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1C0124"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Коррекционно-развивающая программа </w:t>
      </w:r>
      <w:r w:rsidRPr="001C0124">
        <w:rPr>
          <w:rFonts w:ascii="Times New Roman" w:hAnsi="Times New Roman" w:cs="Times New Roman"/>
          <w:sz w:val="24"/>
          <w:szCs w:val="24"/>
        </w:rPr>
        <w:t xml:space="preserve">Подростковая агрессия. Электронный ресурс https://nsportal.ru. </w:t>
      </w:r>
    </w:p>
    <w:p w:rsidR="00C02005" w:rsidRPr="001C0124" w:rsidRDefault="00C02005" w:rsidP="00587912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24">
        <w:rPr>
          <w:rFonts w:ascii="Times New Roman" w:hAnsi="Times New Roman" w:cs="Times New Roman"/>
          <w:sz w:val="24"/>
          <w:szCs w:val="24"/>
        </w:rPr>
        <w:t>Харин</w:t>
      </w:r>
      <w:r w:rsidRPr="001C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124">
        <w:rPr>
          <w:rFonts w:ascii="Times New Roman" w:hAnsi="Times New Roman" w:cs="Times New Roman"/>
          <w:sz w:val="24"/>
          <w:szCs w:val="24"/>
        </w:rPr>
        <w:t>Г. Незнайка. Тайм-менеджмент для школьника</w:t>
      </w:r>
      <w:r w:rsidR="00DA0246" w:rsidRPr="001C0124">
        <w:rPr>
          <w:rFonts w:ascii="Times New Roman" w:hAnsi="Times New Roman" w:cs="Times New Roman"/>
          <w:sz w:val="24"/>
          <w:szCs w:val="24"/>
        </w:rPr>
        <w:t>.</w:t>
      </w:r>
      <w:r w:rsidRPr="001C0124">
        <w:rPr>
          <w:rFonts w:ascii="Times New Roman" w:hAnsi="Times New Roman" w:cs="Times New Roman"/>
          <w:sz w:val="24"/>
          <w:szCs w:val="24"/>
        </w:rPr>
        <w:t xml:space="preserve"> </w:t>
      </w:r>
      <w:r w:rsidR="00DA0246" w:rsidRPr="001C0124">
        <w:rPr>
          <w:rFonts w:ascii="Times New Roman" w:hAnsi="Times New Roman" w:cs="Times New Roman"/>
          <w:sz w:val="24"/>
          <w:szCs w:val="24"/>
        </w:rPr>
        <w:t>Э</w:t>
      </w:r>
      <w:r w:rsidRPr="001C0124">
        <w:rPr>
          <w:rFonts w:ascii="Times New Roman" w:hAnsi="Times New Roman" w:cs="Times New Roman"/>
          <w:sz w:val="24"/>
          <w:szCs w:val="24"/>
        </w:rPr>
        <w:t>лектронный ресурс https://neznaika.info</w:t>
      </w:r>
      <w:r w:rsidR="00587912" w:rsidRPr="001C0124">
        <w:rPr>
          <w:rFonts w:ascii="Times New Roman" w:hAnsi="Times New Roman" w:cs="Times New Roman"/>
          <w:sz w:val="24"/>
          <w:szCs w:val="24"/>
        </w:rPr>
        <w:t>.</w:t>
      </w:r>
    </w:p>
    <w:p w:rsidR="00B03DCD" w:rsidRPr="00C02005" w:rsidRDefault="00B03DCD" w:rsidP="00C02005">
      <w:pPr>
        <w:widowControl w:val="0"/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</w:p>
    <w:p w:rsidR="00747C60" w:rsidRDefault="00747C60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C60" w:rsidRDefault="00747C60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C60" w:rsidRDefault="00747C60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C60" w:rsidRDefault="00747C60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3DCD" w:rsidRDefault="00B03DCD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3DCD" w:rsidRDefault="00B03DCD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3DCD" w:rsidRDefault="00B03DCD" w:rsidP="00747C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3DCD" w:rsidRDefault="00B03DCD" w:rsidP="00DA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DCD" w:rsidSect="00F3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9F"/>
    <w:multiLevelType w:val="hybridMultilevel"/>
    <w:tmpl w:val="E1980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2A5C14"/>
    <w:multiLevelType w:val="hybridMultilevel"/>
    <w:tmpl w:val="2B4A1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B23D89"/>
    <w:multiLevelType w:val="hybridMultilevel"/>
    <w:tmpl w:val="D93A3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976368"/>
    <w:multiLevelType w:val="hybridMultilevel"/>
    <w:tmpl w:val="A6AC9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4C0702"/>
    <w:multiLevelType w:val="hybridMultilevel"/>
    <w:tmpl w:val="AAE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C1C54"/>
    <w:multiLevelType w:val="multilevel"/>
    <w:tmpl w:val="ED32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3187F"/>
    <w:multiLevelType w:val="hybridMultilevel"/>
    <w:tmpl w:val="E12CD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7B18A0"/>
    <w:multiLevelType w:val="hybridMultilevel"/>
    <w:tmpl w:val="E28E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061F"/>
    <w:multiLevelType w:val="hybridMultilevel"/>
    <w:tmpl w:val="FF5AE5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64082"/>
    <w:multiLevelType w:val="hybridMultilevel"/>
    <w:tmpl w:val="DB4E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5F28"/>
    <w:multiLevelType w:val="hybridMultilevel"/>
    <w:tmpl w:val="3B3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7208C"/>
    <w:multiLevelType w:val="hybridMultilevel"/>
    <w:tmpl w:val="719CF69A"/>
    <w:lvl w:ilvl="0" w:tplc="04190001">
      <w:start w:val="1"/>
      <w:numFmt w:val="bullet"/>
      <w:lvlText w:val=""/>
      <w:lvlJc w:val="left"/>
      <w:pPr>
        <w:ind w:left="2828" w:hanging="141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8B3C76"/>
    <w:multiLevelType w:val="hybridMultilevel"/>
    <w:tmpl w:val="92869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EA6F50"/>
    <w:multiLevelType w:val="hybridMultilevel"/>
    <w:tmpl w:val="1A5E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445E9"/>
    <w:multiLevelType w:val="hybridMultilevel"/>
    <w:tmpl w:val="673604D6"/>
    <w:lvl w:ilvl="0" w:tplc="51C694A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787D"/>
    <w:multiLevelType w:val="hybridMultilevel"/>
    <w:tmpl w:val="C1929790"/>
    <w:lvl w:ilvl="0" w:tplc="D9C4CD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FF3B8F"/>
    <w:multiLevelType w:val="hybridMultilevel"/>
    <w:tmpl w:val="33E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304"/>
    <w:multiLevelType w:val="hybridMultilevel"/>
    <w:tmpl w:val="4A28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B2214"/>
    <w:multiLevelType w:val="hybridMultilevel"/>
    <w:tmpl w:val="48D8F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0C4C48"/>
    <w:multiLevelType w:val="hybridMultilevel"/>
    <w:tmpl w:val="4A26E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BB04E1"/>
    <w:multiLevelType w:val="hybridMultilevel"/>
    <w:tmpl w:val="BA725C74"/>
    <w:lvl w:ilvl="0" w:tplc="CBFAB15E">
      <w:start w:val="1"/>
      <w:numFmt w:val="bullet"/>
      <w:lvlText w:val=""/>
      <w:lvlJc w:val="left"/>
      <w:pPr>
        <w:ind w:left="3203" w:hanging="705"/>
      </w:pPr>
      <w:rPr>
        <w:rFonts w:ascii="Symbol" w:hAnsi="Symbol" w:hint="default"/>
        <w:i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185645"/>
    <w:multiLevelType w:val="hybridMultilevel"/>
    <w:tmpl w:val="B52616A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2C50C3"/>
    <w:multiLevelType w:val="multilevel"/>
    <w:tmpl w:val="814EF1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5B2E16"/>
    <w:multiLevelType w:val="hybridMultilevel"/>
    <w:tmpl w:val="6430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3A47"/>
    <w:multiLevelType w:val="hybridMultilevel"/>
    <w:tmpl w:val="D1649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023FA6"/>
    <w:multiLevelType w:val="hybridMultilevel"/>
    <w:tmpl w:val="3B3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5BDD"/>
    <w:multiLevelType w:val="multilevel"/>
    <w:tmpl w:val="CC7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75102"/>
    <w:multiLevelType w:val="hybridMultilevel"/>
    <w:tmpl w:val="D93EE1A2"/>
    <w:lvl w:ilvl="0" w:tplc="349A62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692CC5"/>
    <w:multiLevelType w:val="hybridMultilevel"/>
    <w:tmpl w:val="BA96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A04B6"/>
    <w:multiLevelType w:val="hybridMultilevel"/>
    <w:tmpl w:val="D46845F4"/>
    <w:lvl w:ilvl="0" w:tplc="FBF21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CCB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678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63C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491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885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8F5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2F8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44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30855"/>
    <w:multiLevelType w:val="hybridMultilevel"/>
    <w:tmpl w:val="BCAE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1912"/>
    <w:multiLevelType w:val="hybridMultilevel"/>
    <w:tmpl w:val="00029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5B1075"/>
    <w:multiLevelType w:val="hybridMultilevel"/>
    <w:tmpl w:val="038A2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9B3AB2"/>
    <w:multiLevelType w:val="multilevel"/>
    <w:tmpl w:val="EEF86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E01C0D"/>
    <w:multiLevelType w:val="hybridMultilevel"/>
    <w:tmpl w:val="BDD64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C52BCA"/>
    <w:multiLevelType w:val="singleLevel"/>
    <w:tmpl w:val="51C694A2"/>
    <w:lvl w:ilvl="0">
      <w:numFmt w:val="bullet"/>
      <w:lvlText w:val="-"/>
      <w:lvlJc w:val="left"/>
      <w:pPr>
        <w:tabs>
          <w:tab w:val="num" w:pos="450"/>
        </w:tabs>
        <w:ind w:left="450" w:hanging="375"/>
      </w:pPr>
    </w:lvl>
  </w:abstractNum>
  <w:abstractNum w:abstractNumId="36" w15:restartNumberingAfterBreak="0">
    <w:nsid w:val="6A131671"/>
    <w:multiLevelType w:val="hybridMultilevel"/>
    <w:tmpl w:val="60EC9F7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B4B76D6"/>
    <w:multiLevelType w:val="hybridMultilevel"/>
    <w:tmpl w:val="3B3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E6323"/>
    <w:multiLevelType w:val="multilevel"/>
    <w:tmpl w:val="ED32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603142"/>
    <w:multiLevelType w:val="hybridMultilevel"/>
    <w:tmpl w:val="F3AE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77D32"/>
    <w:multiLevelType w:val="hybridMultilevel"/>
    <w:tmpl w:val="C4BC1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EED77A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430E17"/>
    <w:multiLevelType w:val="hybridMultilevel"/>
    <w:tmpl w:val="565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E707D"/>
    <w:multiLevelType w:val="hybridMultilevel"/>
    <w:tmpl w:val="39246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AF650B"/>
    <w:multiLevelType w:val="hybridMultilevel"/>
    <w:tmpl w:val="24C02C30"/>
    <w:lvl w:ilvl="0" w:tplc="CBFAB15E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E2A9C"/>
    <w:multiLevelType w:val="hybridMultilevel"/>
    <w:tmpl w:val="C924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794F73"/>
    <w:multiLevelType w:val="hybridMultilevel"/>
    <w:tmpl w:val="5378B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B272CC"/>
    <w:multiLevelType w:val="hybridMultilevel"/>
    <w:tmpl w:val="DDC69A82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1A6DCF"/>
    <w:multiLevelType w:val="hybridMultilevel"/>
    <w:tmpl w:val="B8B6B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6426969">
    <w:abstractNumId w:val="40"/>
  </w:num>
  <w:num w:numId="2" w16cid:durableId="870265242">
    <w:abstractNumId w:val="28"/>
  </w:num>
  <w:num w:numId="3" w16cid:durableId="2072997891">
    <w:abstractNumId w:val="42"/>
  </w:num>
  <w:num w:numId="4" w16cid:durableId="1934123738">
    <w:abstractNumId w:val="1"/>
  </w:num>
  <w:num w:numId="5" w16cid:durableId="801310851">
    <w:abstractNumId w:val="46"/>
  </w:num>
  <w:num w:numId="6" w16cid:durableId="271861993">
    <w:abstractNumId w:val="35"/>
  </w:num>
  <w:num w:numId="7" w16cid:durableId="308019277">
    <w:abstractNumId w:val="10"/>
  </w:num>
  <w:num w:numId="8" w16cid:durableId="539779690">
    <w:abstractNumId w:val="25"/>
  </w:num>
  <w:num w:numId="9" w16cid:durableId="660425049">
    <w:abstractNumId w:val="4"/>
  </w:num>
  <w:num w:numId="10" w16cid:durableId="917863872">
    <w:abstractNumId w:val="37"/>
  </w:num>
  <w:num w:numId="11" w16cid:durableId="1968704274">
    <w:abstractNumId w:val="15"/>
  </w:num>
  <w:num w:numId="12" w16cid:durableId="368071905">
    <w:abstractNumId w:val="13"/>
  </w:num>
  <w:num w:numId="13" w16cid:durableId="1509826764">
    <w:abstractNumId w:val="43"/>
  </w:num>
  <w:num w:numId="14" w16cid:durableId="621964750">
    <w:abstractNumId w:val="27"/>
  </w:num>
  <w:num w:numId="15" w16cid:durableId="1943800914">
    <w:abstractNumId w:val="12"/>
  </w:num>
  <w:num w:numId="16" w16cid:durableId="12533385">
    <w:abstractNumId w:val="21"/>
  </w:num>
  <w:num w:numId="17" w16cid:durableId="1929653729">
    <w:abstractNumId w:val="41"/>
  </w:num>
  <w:num w:numId="18" w16cid:durableId="1278294762">
    <w:abstractNumId w:val="33"/>
  </w:num>
  <w:num w:numId="19" w16cid:durableId="64691885">
    <w:abstractNumId w:val="8"/>
  </w:num>
  <w:num w:numId="20" w16cid:durableId="1137264206">
    <w:abstractNumId w:val="0"/>
  </w:num>
  <w:num w:numId="21" w16cid:durableId="658577283">
    <w:abstractNumId w:val="23"/>
  </w:num>
  <w:num w:numId="22" w16cid:durableId="212624393">
    <w:abstractNumId w:val="19"/>
  </w:num>
  <w:num w:numId="23" w16cid:durableId="1325474351">
    <w:abstractNumId w:val="38"/>
  </w:num>
  <w:num w:numId="24" w16cid:durableId="1434933145">
    <w:abstractNumId w:val="5"/>
  </w:num>
  <w:num w:numId="25" w16cid:durableId="732855544">
    <w:abstractNumId w:val="22"/>
  </w:num>
  <w:num w:numId="26" w16cid:durableId="315300715">
    <w:abstractNumId w:val="20"/>
  </w:num>
  <w:num w:numId="27" w16cid:durableId="31541916">
    <w:abstractNumId w:val="2"/>
  </w:num>
  <w:num w:numId="28" w16cid:durableId="1079911224">
    <w:abstractNumId w:val="16"/>
  </w:num>
  <w:num w:numId="29" w16cid:durableId="1497958151">
    <w:abstractNumId w:val="6"/>
  </w:num>
  <w:num w:numId="30" w16cid:durableId="125398548">
    <w:abstractNumId w:val="7"/>
  </w:num>
  <w:num w:numId="31" w16cid:durableId="1882591209">
    <w:abstractNumId w:val="11"/>
  </w:num>
  <w:num w:numId="32" w16cid:durableId="1609506266">
    <w:abstractNumId w:val="47"/>
  </w:num>
  <w:num w:numId="33" w16cid:durableId="608926349">
    <w:abstractNumId w:val="34"/>
  </w:num>
  <w:num w:numId="34" w16cid:durableId="1433747643">
    <w:abstractNumId w:val="30"/>
  </w:num>
  <w:num w:numId="35" w16cid:durableId="1870141320">
    <w:abstractNumId w:val="45"/>
  </w:num>
  <w:num w:numId="36" w16cid:durableId="1085304457">
    <w:abstractNumId w:val="26"/>
  </w:num>
  <w:num w:numId="37" w16cid:durableId="556670177">
    <w:abstractNumId w:val="44"/>
  </w:num>
  <w:num w:numId="38" w16cid:durableId="765422840">
    <w:abstractNumId w:val="24"/>
  </w:num>
  <w:num w:numId="39" w16cid:durableId="2066175675">
    <w:abstractNumId w:val="18"/>
  </w:num>
  <w:num w:numId="40" w16cid:durableId="940912162">
    <w:abstractNumId w:val="36"/>
  </w:num>
  <w:num w:numId="41" w16cid:durableId="1330795135">
    <w:abstractNumId w:val="17"/>
  </w:num>
  <w:num w:numId="42" w16cid:durableId="309985411">
    <w:abstractNumId w:val="9"/>
  </w:num>
  <w:num w:numId="43" w16cid:durableId="238171129">
    <w:abstractNumId w:val="31"/>
  </w:num>
  <w:num w:numId="44" w16cid:durableId="1726949367">
    <w:abstractNumId w:val="39"/>
  </w:num>
  <w:num w:numId="45" w16cid:durableId="683751144">
    <w:abstractNumId w:val="32"/>
  </w:num>
  <w:num w:numId="46" w16cid:durableId="674773446">
    <w:abstractNumId w:val="3"/>
  </w:num>
  <w:num w:numId="47" w16cid:durableId="1696344515">
    <w:abstractNumId w:val="29"/>
  </w:num>
  <w:num w:numId="48" w16cid:durableId="1203131282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388"/>
    <w:rsid w:val="000549E2"/>
    <w:rsid w:val="00081964"/>
    <w:rsid w:val="00086E32"/>
    <w:rsid w:val="000B63D9"/>
    <w:rsid w:val="000D20B6"/>
    <w:rsid w:val="00111D5F"/>
    <w:rsid w:val="00142EE9"/>
    <w:rsid w:val="00171E61"/>
    <w:rsid w:val="00174BAA"/>
    <w:rsid w:val="00197713"/>
    <w:rsid w:val="001C0124"/>
    <w:rsid w:val="001E0A0D"/>
    <w:rsid w:val="002159C4"/>
    <w:rsid w:val="00250DF3"/>
    <w:rsid w:val="002E19ED"/>
    <w:rsid w:val="00311BED"/>
    <w:rsid w:val="00397CAA"/>
    <w:rsid w:val="004440DE"/>
    <w:rsid w:val="00481B37"/>
    <w:rsid w:val="004948A0"/>
    <w:rsid w:val="004A2280"/>
    <w:rsid w:val="004E0A06"/>
    <w:rsid w:val="004E1A18"/>
    <w:rsid w:val="004F3EEA"/>
    <w:rsid w:val="00515FD0"/>
    <w:rsid w:val="00526B88"/>
    <w:rsid w:val="00587912"/>
    <w:rsid w:val="005A75C6"/>
    <w:rsid w:val="00650DE4"/>
    <w:rsid w:val="00674562"/>
    <w:rsid w:val="006E7E22"/>
    <w:rsid w:val="006F62FE"/>
    <w:rsid w:val="00705A1C"/>
    <w:rsid w:val="00747C60"/>
    <w:rsid w:val="00787861"/>
    <w:rsid w:val="007A78D6"/>
    <w:rsid w:val="007F10B4"/>
    <w:rsid w:val="00823C53"/>
    <w:rsid w:val="00830552"/>
    <w:rsid w:val="008A11C3"/>
    <w:rsid w:val="008A44F5"/>
    <w:rsid w:val="008C1EDB"/>
    <w:rsid w:val="009D4388"/>
    <w:rsid w:val="009E74EE"/>
    <w:rsid w:val="00AA0B36"/>
    <w:rsid w:val="00AC4E57"/>
    <w:rsid w:val="00AE1449"/>
    <w:rsid w:val="00B03DCD"/>
    <w:rsid w:val="00B13132"/>
    <w:rsid w:val="00B701E7"/>
    <w:rsid w:val="00BB0434"/>
    <w:rsid w:val="00BE18B8"/>
    <w:rsid w:val="00C02005"/>
    <w:rsid w:val="00C10338"/>
    <w:rsid w:val="00C3444E"/>
    <w:rsid w:val="00CF5ECA"/>
    <w:rsid w:val="00D06999"/>
    <w:rsid w:val="00D25D0E"/>
    <w:rsid w:val="00D75EB3"/>
    <w:rsid w:val="00DA0246"/>
    <w:rsid w:val="00DA690A"/>
    <w:rsid w:val="00DC6696"/>
    <w:rsid w:val="00E40678"/>
    <w:rsid w:val="00E51180"/>
    <w:rsid w:val="00F1748E"/>
    <w:rsid w:val="00F326AF"/>
    <w:rsid w:val="00F66053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045"/>
  <w15:docId w15:val="{A957D18D-8803-664C-A4D7-28847A8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180"/>
    <w:rPr>
      <w:b/>
      <w:bCs/>
    </w:rPr>
  </w:style>
  <w:style w:type="paragraph" w:styleId="a6">
    <w:name w:val="List Paragraph"/>
    <w:basedOn w:val="a"/>
    <w:uiPriority w:val="34"/>
    <w:qFormat/>
    <w:rsid w:val="00E51180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51180"/>
    <w:rPr>
      <w:i/>
      <w:iCs/>
    </w:rPr>
  </w:style>
  <w:style w:type="character" w:customStyle="1" w:styleId="a7">
    <w:name w:val="Основной текст_"/>
    <w:basedOn w:val="a0"/>
    <w:link w:val="3"/>
    <w:rsid w:val="00F6605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F66053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F66053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Emphasis"/>
    <w:basedOn w:val="a0"/>
    <w:uiPriority w:val="20"/>
    <w:qFormat/>
    <w:rsid w:val="000B63D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44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8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 Можейко</cp:lastModifiedBy>
  <cp:revision>8</cp:revision>
  <dcterms:created xsi:type="dcterms:W3CDTF">2024-02-05T12:37:00Z</dcterms:created>
  <dcterms:modified xsi:type="dcterms:W3CDTF">2024-02-18T05:28:00Z</dcterms:modified>
</cp:coreProperties>
</file>