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A1" w:rsidRPr="00A168F3" w:rsidRDefault="001F5802" w:rsidP="00A168F3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color w:val="000000" w:themeColor="text1"/>
        </w:rPr>
      </w:pPr>
      <w:r w:rsidRPr="00A168F3">
        <w:rPr>
          <w:rStyle w:val="fontstyle01"/>
          <w:rFonts w:ascii="Times New Roman" w:hAnsi="Times New Roman" w:cs="Times New Roman"/>
          <w:color w:val="000000" w:themeColor="text1"/>
        </w:rPr>
        <w:t>ПРЕДСТАВЛЕНИЕ ПЕДАГОГИЧЕСКОГО ОПЫТА</w:t>
      </w:r>
    </w:p>
    <w:p w:rsidR="00537CAE" w:rsidRPr="00A168F3" w:rsidRDefault="00537CAE" w:rsidP="00A168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5802" w:rsidRPr="00A168F3" w:rsidRDefault="004A3D68" w:rsidP="00A168F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Туманова Татьяна Эдуардовна</w:t>
      </w:r>
    </w:p>
    <w:p w:rsidR="004A3D68" w:rsidRPr="00A168F3" w:rsidRDefault="004A3D68" w:rsidP="00A168F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Наумова Елена Владимировна</w:t>
      </w:r>
    </w:p>
    <w:p w:rsidR="001F5802" w:rsidRPr="00A168F3" w:rsidRDefault="004A3D68" w:rsidP="00A168F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учителя</w:t>
      </w:r>
      <w:r w:rsidR="001F5802"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-логопед</w:t>
      </w:r>
      <w:r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1F5802"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МБДОУ «Детский сад </w:t>
      </w:r>
      <w:r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A1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1 «</w:t>
      </w:r>
      <w:proofErr w:type="spellStart"/>
      <w:r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Семицветик</w:t>
      </w:r>
      <w:proofErr w:type="spellEnd"/>
      <w:r w:rsidR="001F5802"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F5802" w:rsidRDefault="001F5802" w:rsidP="00A168F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г. Тамбов</w:t>
      </w:r>
    </w:p>
    <w:p w:rsidR="00A168F3" w:rsidRPr="00A168F3" w:rsidRDefault="00A168F3" w:rsidP="00A168F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802" w:rsidRPr="00A168F3" w:rsidRDefault="001F5802" w:rsidP="00A168F3">
      <w:pPr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A1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168F3">
        <w:rPr>
          <w:rStyle w:val="fontstyle01"/>
          <w:rFonts w:ascii="Times New Roman" w:hAnsi="Times New Roman" w:cs="Times New Roman"/>
          <w:color w:val="000000" w:themeColor="text1"/>
        </w:rPr>
        <w:t>. ИНФОРМАЦИОННЫЙ БЛОК</w:t>
      </w:r>
    </w:p>
    <w:p w:rsidR="001F5802" w:rsidRPr="00A168F3" w:rsidRDefault="001F5802" w:rsidP="00A16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 Название темы опыта</w:t>
      </w:r>
    </w:p>
    <w:p w:rsidR="00053C9A" w:rsidRPr="00A168F3" w:rsidRDefault="00474A08" w:rsidP="00A168F3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 w:rsidRPr="00A168F3">
        <w:rPr>
          <w:color w:val="000000" w:themeColor="text1"/>
        </w:rPr>
        <w:t>«</w:t>
      </w:r>
      <w:r w:rsidR="004A3D68" w:rsidRPr="00A168F3">
        <w:rPr>
          <w:rFonts w:eastAsiaTheme="minorEastAsia"/>
          <w:color w:val="000000" w:themeColor="text1"/>
          <w:kern w:val="24"/>
        </w:rPr>
        <w:t>Использование иллюстраций в коррекционно</w:t>
      </w:r>
      <w:r w:rsidR="00A168F3">
        <w:rPr>
          <w:rFonts w:eastAsiaTheme="minorEastAsia"/>
          <w:color w:val="000000" w:themeColor="text1"/>
          <w:kern w:val="24"/>
        </w:rPr>
        <w:t>-развивающей</w:t>
      </w:r>
      <w:r w:rsidR="004A3D68" w:rsidRPr="00A168F3">
        <w:rPr>
          <w:rFonts w:eastAsiaTheme="minorEastAsia"/>
          <w:color w:val="000000" w:themeColor="text1"/>
          <w:kern w:val="24"/>
        </w:rPr>
        <w:t xml:space="preserve"> работе учителя-логопеда</w:t>
      </w:r>
      <w:r w:rsidR="00537CAE" w:rsidRPr="00A168F3">
        <w:rPr>
          <w:color w:val="000000" w:themeColor="text1"/>
        </w:rPr>
        <w:t>»</w:t>
      </w:r>
      <w:r w:rsidR="009324E2">
        <w:rPr>
          <w:color w:val="000000" w:themeColor="text1"/>
        </w:rPr>
        <w:t xml:space="preserve"> (практическое пособие).</w:t>
      </w:r>
    </w:p>
    <w:p w:rsidR="0095639D" w:rsidRPr="00A168F3" w:rsidRDefault="001F5802" w:rsidP="00A16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168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1.2.</w:t>
      </w:r>
      <w:r w:rsidR="00A168F3" w:rsidRPr="00A168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B231F" w:rsidRPr="00A168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</w:t>
      </w:r>
      <w:r w:rsidRPr="00A168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ктуальность</w:t>
      </w:r>
      <w:r w:rsidR="0095639D" w:rsidRPr="00A168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опыта</w:t>
      </w:r>
    </w:p>
    <w:p w:rsidR="001D4FC0" w:rsidRPr="00A168F3" w:rsidRDefault="001D4FC0" w:rsidP="00A16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Актуальность определяется необходимостью реализации концепции языкового образования, в которых значительное внимание уделяется формированию речевой компетенции ребенка, воспитанию языковой личности. Необходимость </w:t>
      </w:r>
      <w:r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успешного становления всей речевой системы </w:t>
      </w:r>
      <w:r w:rsidRPr="00A168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детей</w:t>
      </w:r>
      <w:r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обусловлена воспитанием дошкольника</w:t>
      </w:r>
      <w:r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способного грамотно, аргументировано, доказывать свои убеждения, логично, последовательно, связно излагать свои мысли в различных жизненных ситуациях.</w:t>
      </w:r>
      <w:r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Правильная речь является основным показателем подготовки ребенка к обучению в школе.</w:t>
      </w:r>
    </w:p>
    <w:p w:rsidR="001D4FC0" w:rsidRPr="00A168F3" w:rsidRDefault="001D4FC0" w:rsidP="00A16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Вопросы обучения детей </w:t>
      </w:r>
      <w:r w:rsidR="00A168F3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правильной речью</w:t>
      </w:r>
      <w:r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проблемным как в дошкольных учебных заведениях, так и в начальной школе, особенно мало внимания уделяют педагоги обучения рассказыванию по иллюстрациям. </w:t>
      </w:r>
      <w:r w:rsidR="006F5F02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Яркие образы воспринимаются детьми эмоционально положительно, пробуждают их фантазию, воображение, развивают наблюдательность и интерес ко всему окружающему, являются источником развития детской речи. При помощи иллюстраций к литературному тексту возможно решение всех задач обучения родному языку и развития речи. </w:t>
      </w:r>
      <w:r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Чаще иллюстрации используют только для обогащения и активизации словаря детей, развития диалогической речи, а не для планомерного, целенаправленного обучения рассказывания, развития у дошкольников способности полноценно воспринимать сюжет иллюстраций, устанавливать связи в изображенных ситуациях и проникать в них. На занятиях применяют одинаковые приемы или механически переносят методики обучения рассказы по картине, хотя в учебных программах этот вид работы с дошкольниками предусмотрен.</w:t>
      </w:r>
    </w:p>
    <w:p w:rsidR="0067329C" w:rsidRDefault="001F5802" w:rsidP="00A16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68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1.3.</w:t>
      </w:r>
      <w:r w:rsidR="00A168F3" w:rsidRPr="00A168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168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Цель опыта</w:t>
      </w:r>
      <w:r w:rsidR="00537CAE" w:rsidRPr="00A168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B27DF" w:rsidRPr="00A168F3" w:rsidRDefault="0067329C" w:rsidP="00A16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3B27DF"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оздание полноценной мотивационной платформы для формирования навыков и умений деятельности детей в рамках образовательной, воспитательной деятельности.</w:t>
      </w:r>
    </w:p>
    <w:p w:rsidR="00805020" w:rsidRPr="00A168F3" w:rsidRDefault="00805020" w:rsidP="006732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68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1.4. Задачи опыта</w:t>
      </w:r>
    </w:p>
    <w:p w:rsidR="00013028" w:rsidRPr="00A168F3" w:rsidRDefault="0067329C" w:rsidP="006732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13028"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проанализировать научную литературу по проблеме исследования</w:t>
      </w:r>
      <w:r w:rsidR="00C52A9D"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B4B75" w:rsidRPr="00A168F3" w:rsidRDefault="0067329C" w:rsidP="006732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4B75"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раскрыть значение художе</w:t>
      </w:r>
      <w:r w:rsidR="005C3092"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ственных иллюстраций в процессе формирования речи у </w:t>
      </w:r>
      <w:r w:rsidR="000B4B75"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детей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C63BD1"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B4B75" w:rsidRPr="00A168F3" w:rsidRDefault="0067329C" w:rsidP="006732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C3092"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определить место работы по художественным иллюстрациям в структуре занятия</w:t>
      </w:r>
      <w:r w:rsidR="00C63BD1"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465B06" w:rsidRPr="00A168F3" w:rsidRDefault="0067329C" w:rsidP="006732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65B06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разработать рекомендации родителям по </w:t>
      </w:r>
      <w:r w:rsidR="000B4B75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работе с иллюстрациями </w:t>
      </w:r>
      <w:r w:rsidR="00C52A9D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домашних условиях</w:t>
      </w:r>
      <w:r w:rsidR="00416EB9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65B06" w:rsidRPr="00A168F3" w:rsidRDefault="0067329C" w:rsidP="006732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37CAE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интегрировать мероприятия</w:t>
      </w:r>
      <w:r w:rsidR="00465B06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формированию </w:t>
      </w:r>
      <w:r w:rsidR="000B4B75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правильной речи </w:t>
      </w:r>
      <w:r w:rsidR="00416EB9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="00465B06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педагогов </w:t>
      </w:r>
      <w:r w:rsidR="00537CAE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 в</w:t>
      </w:r>
      <w:r w:rsidR="00465B06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образовательный и воспитательный</w:t>
      </w:r>
      <w:r w:rsidR="00416EB9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процесс в различных </w:t>
      </w:r>
      <w:r w:rsidR="00537CAE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видах детской</w:t>
      </w:r>
      <w:r w:rsidR="00465B06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5639D" w:rsidRPr="00A168F3" w:rsidRDefault="0095639D" w:rsidP="00A16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68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1.5.</w:t>
      </w:r>
      <w:r w:rsidR="006732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168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Длительность работы над опытом</w:t>
      </w:r>
    </w:p>
    <w:p w:rsidR="00EE7441" w:rsidRPr="00A168F3" w:rsidRDefault="007E075A" w:rsidP="00A16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Сентябрь</w:t>
      </w:r>
      <w:r w:rsidR="0095639D"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</w:t>
      </w:r>
      <w:r w:rsidR="000B4B75"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5639D"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май</w:t>
      </w:r>
      <w:r w:rsidR="0095639D"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</w:t>
      </w:r>
      <w:r w:rsidR="000B4B75"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537CAE"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5639D" w:rsidRPr="00A168F3" w:rsidRDefault="0095639D" w:rsidP="00A16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5639D" w:rsidRPr="00A168F3" w:rsidRDefault="0095639D" w:rsidP="00A168F3">
      <w:pPr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A168F3">
        <w:rPr>
          <w:rStyle w:val="fontstyle01"/>
          <w:rFonts w:ascii="Times New Roman" w:hAnsi="Times New Roman" w:cs="Times New Roman"/>
          <w:color w:val="000000" w:themeColor="text1"/>
        </w:rPr>
        <w:t>2. ОПИСАНИЕ ТЕХНОЛОГИИ ОПЫТА</w:t>
      </w:r>
    </w:p>
    <w:p w:rsidR="00416EB9" w:rsidRPr="00A168F3" w:rsidRDefault="00416EB9" w:rsidP="00A16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68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2.1</w:t>
      </w:r>
      <w:r w:rsidR="006732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A168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Описание сути опыта</w:t>
      </w:r>
    </w:p>
    <w:p w:rsidR="005C3092" w:rsidRPr="00A168F3" w:rsidRDefault="00416EB9" w:rsidP="00A16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68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2.1.1. Краткое теоретическое обоснование опыта. Представление научной основы опыта, описание теоретических положений</w:t>
      </w:r>
      <w:r w:rsidR="00013028" w:rsidRPr="00A168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методов и приемов, используемых в данной работе.</w:t>
      </w:r>
    </w:p>
    <w:p w:rsidR="00901D6A" w:rsidRPr="00A168F3" w:rsidRDefault="005C3092" w:rsidP="00A168F3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A168F3">
        <w:rPr>
          <w:color w:val="000000" w:themeColor="text1"/>
          <w:shd w:val="clear" w:color="auto" w:fill="FFFFFF"/>
        </w:rPr>
        <w:t>Важное место в системе средств развития правильной речи дошкольников занимает иллюстрация. Ее влияние на воспитательный процесс детей было раскрыто в работах выдающихся педагогов-классиков (</w:t>
      </w:r>
      <w:r w:rsidR="0067329C" w:rsidRPr="00A168F3">
        <w:rPr>
          <w:color w:val="000000" w:themeColor="text1"/>
          <w:shd w:val="clear" w:color="auto" w:fill="FFFFFF"/>
        </w:rPr>
        <w:t>Я.А</w:t>
      </w:r>
      <w:r w:rsidR="0067329C">
        <w:rPr>
          <w:color w:val="000000" w:themeColor="text1"/>
          <w:shd w:val="clear" w:color="auto" w:fill="FFFFFF"/>
        </w:rPr>
        <w:t>.</w:t>
      </w:r>
      <w:r w:rsidR="0067329C" w:rsidRPr="00A168F3">
        <w:rPr>
          <w:color w:val="000000" w:themeColor="text1"/>
          <w:shd w:val="clear" w:color="auto" w:fill="FFFFFF"/>
        </w:rPr>
        <w:t xml:space="preserve"> </w:t>
      </w:r>
      <w:r w:rsidRPr="00A168F3">
        <w:rPr>
          <w:color w:val="000000" w:themeColor="text1"/>
          <w:shd w:val="clear" w:color="auto" w:fill="FFFFFF"/>
        </w:rPr>
        <w:t xml:space="preserve">Коменский, </w:t>
      </w:r>
      <w:r w:rsidR="0067329C" w:rsidRPr="00A168F3">
        <w:rPr>
          <w:color w:val="000000" w:themeColor="text1"/>
          <w:shd w:val="clear" w:color="auto" w:fill="FFFFFF"/>
        </w:rPr>
        <w:t>С.Ф.</w:t>
      </w:r>
      <w:r w:rsidR="0067329C">
        <w:rPr>
          <w:color w:val="000000" w:themeColor="text1"/>
          <w:shd w:val="clear" w:color="auto" w:fill="FFFFFF"/>
        </w:rPr>
        <w:t xml:space="preserve"> </w:t>
      </w:r>
      <w:proofErr w:type="spellStart"/>
      <w:r w:rsidRPr="00A168F3">
        <w:rPr>
          <w:color w:val="000000" w:themeColor="text1"/>
          <w:shd w:val="clear" w:color="auto" w:fill="FFFFFF"/>
        </w:rPr>
        <w:t>Русова</w:t>
      </w:r>
      <w:proofErr w:type="spellEnd"/>
      <w:r w:rsidRPr="00A168F3">
        <w:rPr>
          <w:color w:val="000000" w:themeColor="text1"/>
          <w:shd w:val="clear" w:color="auto" w:fill="FFFFFF"/>
        </w:rPr>
        <w:t xml:space="preserve">, </w:t>
      </w:r>
      <w:r w:rsidR="0067329C" w:rsidRPr="00A168F3">
        <w:rPr>
          <w:color w:val="000000" w:themeColor="text1"/>
          <w:shd w:val="clear" w:color="auto" w:fill="FFFFFF"/>
        </w:rPr>
        <w:t>В.А.</w:t>
      </w:r>
      <w:r w:rsidR="0067329C">
        <w:rPr>
          <w:color w:val="000000" w:themeColor="text1"/>
          <w:shd w:val="clear" w:color="auto" w:fill="FFFFFF"/>
        </w:rPr>
        <w:t xml:space="preserve"> </w:t>
      </w:r>
      <w:r w:rsidRPr="00A168F3">
        <w:rPr>
          <w:color w:val="000000" w:themeColor="text1"/>
          <w:shd w:val="clear" w:color="auto" w:fill="FFFFFF"/>
        </w:rPr>
        <w:t>Сухомлинский</w:t>
      </w:r>
      <w:r w:rsidR="0067329C">
        <w:rPr>
          <w:color w:val="000000" w:themeColor="text1"/>
          <w:shd w:val="clear" w:color="auto" w:fill="FFFFFF"/>
        </w:rPr>
        <w:t xml:space="preserve">, </w:t>
      </w:r>
      <w:r w:rsidR="0067329C" w:rsidRPr="00A168F3">
        <w:rPr>
          <w:color w:val="000000" w:themeColor="text1"/>
          <w:shd w:val="clear" w:color="auto" w:fill="FFFFFF"/>
        </w:rPr>
        <w:t>К.Д.</w:t>
      </w:r>
      <w:r w:rsidR="0067329C">
        <w:rPr>
          <w:color w:val="000000" w:themeColor="text1"/>
          <w:shd w:val="clear" w:color="auto" w:fill="FFFFFF"/>
        </w:rPr>
        <w:t xml:space="preserve"> </w:t>
      </w:r>
      <w:r w:rsidRPr="00A168F3">
        <w:rPr>
          <w:color w:val="000000" w:themeColor="text1"/>
          <w:shd w:val="clear" w:color="auto" w:fill="FFFFFF"/>
        </w:rPr>
        <w:t>Ушинский и др.), психологов (</w:t>
      </w:r>
      <w:r w:rsidR="0067329C" w:rsidRPr="00A168F3">
        <w:rPr>
          <w:color w:val="000000" w:themeColor="text1"/>
          <w:shd w:val="clear" w:color="auto" w:fill="FFFFFF"/>
        </w:rPr>
        <w:t>А.В</w:t>
      </w:r>
      <w:r w:rsidR="0067329C">
        <w:rPr>
          <w:color w:val="000000" w:themeColor="text1"/>
          <w:shd w:val="clear" w:color="auto" w:fill="FFFFFF"/>
        </w:rPr>
        <w:t>.</w:t>
      </w:r>
      <w:r w:rsidR="0067329C" w:rsidRPr="00A168F3">
        <w:rPr>
          <w:color w:val="000000" w:themeColor="text1"/>
          <w:shd w:val="clear" w:color="auto" w:fill="FFFFFF"/>
        </w:rPr>
        <w:t xml:space="preserve"> </w:t>
      </w:r>
      <w:r w:rsidRPr="00A168F3">
        <w:rPr>
          <w:color w:val="000000" w:themeColor="text1"/>
          <w:shd w:val="clear" w:color="auto" w:fill="FFFFFF"/>
        </w:rPr>
        <w:t xml:space="preserve">Запорожец, </w:t>
      </w:r>
      <w:r w:rsidR="0067329C" w:rsidRPr="00A168F3">
        <w:rPr>
          <w:color w:val="000000" w:themeColor="text1"/>
          <w:shd w:val="clear" w:color="auto" w:fill="FFFFFF"/>
        </w:rPr>
        <w:t xml:space="preserve">А.Н. </w:t>
      </w:r>
      <w:r w:rsidRPr="00A168F3">
        <w:rPr>
          <w:color w:val="000000" w:themeColor="text1"/>
          <w:shd w:val="clear" w:color="auto" w:fill="FFFFFF"/>
        </w:rPr>
        <w:t>Леонтьев и др.), педагогов (</w:t>
      </w:r>
      <w:r w:rsidR="0067329C" w:rsidRPr="00A168F3">
        <w:rPr>
          <w:color w:val="000000" w:themeColor="text1"/>
          <w:shd w:val="clear" w:color="auto" w:fill="FFFFFF"/>
        </w:rPr>
        <w:t>Р.И.</w:t>
      </w:r>
      <w:r w:rsidR="0067329C">
        <w:rPr>
          <w:color w:val="000000" w:themeColor="text1"/>
          <w:shd w:val="clear" w:color="auto" w:fill="FFFFFF"/>
        </w:rPr>
        <w:t xml:space="preserve"> </w:t>
      </w:r>
      <w:r w:rsidRPr="00A168F3">
        <w:rPr>
          <w:color w:val="000000" w:themeColor="text1"/>
          <w:shd w:val="clear" w:color="auto" w:fill="FFFFFF"/>
        </w:rPr>
        <w:t xml:space="preserve">Жуковская, </w:t>
      </w:r>
      <w:r w:rsidR="0067329C" w:rsidRPr="00A168F3">
        <w:rPr>
          <w:color w:val="000000" w:themeColor="text1"/>
          <w:shd w:val="clear" w:color="auto" w:fill="FFFFFF"/>
        </w:rPr>
        <w:t>М.И.</w:t>
      </w:r>
      <w:r w:rsidR="0067329C">
        <w:rPr>
          <w:color w:val="000000" w:themeColor="text1"/>
          <w:shd w:val="clear" w:color="auto" w:fill="FFFFFF"/>
        </w:rPr>
        <w:t xml:space="preserve"> </w:t>
      </w:r>
      <w:r w:rsidRPr="00A168F3">
        <w:rPr>
          <w:color w:val="000000" w:themeColor="text1"/>
          <w:shd w:val="clear" w:color="auto" w:fill="FFFFFF"/>
        </w:rPr>
        <w:t xml:space="preserve">Ивина, </w:t>
      </w:r>
      <w:r w:rsidR="0067329C" w:rsidRPr="00A168F3">
        <w:rPr>
          <w:color w:val="000000" w:themeColor="text1"/>
          <w:shd w:val="clear" w:color="auto" w:fill="FFFFFF"/>
        </w:rPr>
        <w:t>Ю.А.</w:t>
      </w:r>
      <w:r w:rsidR="0067329C">
        <w:rPr>
          <w:color w:val="000000" w:themeColor="text1"/>
          <w:shd w:val="clear" w:color="auto" w:fill="FFFFFF"/>
        </w:rPr>
        <w:t xml:space="preserve"> </w:t>
      </w:r>
      <w:r w:rsidRPr="00A168F3">
        <w:rPr>
          <w:color w:val="000000" w:themeColor="text1"/>
          <w:shd w:val="clear" w:color="auto" w:fill="FFFFFF"/>
        </w:rPr>
        <w:t>Ситников</w:t>
      </w:r>
      <w:r w:rsidR="0067329C">
        <w:rPr>
          <w:color w:val="000000" w:themeColor="text1"/>
          <w:shd w:val="clear" w:color="auto" w:fill="FFFFFF"/>
        </w:rPr>
        <w:t xml:space="preserve"> и др.</w:t>
      </w:r>
      <w:r w:rsidRPr="00A168F3">
        <w:rPr>
          <w:color w:val="000000" w:themeColor="text1"/>
          <w:shd w:val="clear" w:color="auto" w:fill="FFFFFF"/>
        </w:rPr>
        <w:t>). Вопросы относительно использования иллюстраций в процессе развития разных сторон родного языка дошкольников рассматривался и современными учеными (</w:t>
      </w:r>
      <w:r w:rsidR="0067329C" w:rsidRPr="00A168F3">
        <w:rPr>
          <w:color w:val="000000" w:themeColor="text1"/>
          <w:shd w:val="clear" w:color="auto" w:fill="FFFFFF"/>
        </w:rPr>
        <w:t>А.М</w:t>
      </w:r>
      <w:r w:rsidR="0067329C">
        <w:rPr>
          <w:color w:val="000000" w:themeColor="text1"/>
          <w:shd w:val="clear" w:color="auto" w:fill="FFFFFF"/>
        </w:rPr>
        <w:t>.</w:t>
      </w:r>
      <w:r w:rsidR="0067329C" w:rsidRPr="00A168F3">
        <w:rPr>
          <w:color w:val="000000" w:themeColor="text1"/>
          <w:shd w:val="clear" w:color="auto" w:fill="FFFFFF"/>
        </w:rPr>
        <w:t xml:space="preserve"> </w:t>
      </w:r>
      <w:proofErr w:type="spellStart"/>
      <w:r w:rsidRPr="00A168F3">
        <w:rPr>
          <w:color w:val="000000" w:themeColor="text1"/>
          <w:shd w:val="clear" w:color="auto" w:fill="FFFFFF"/>
        </w:rPr>
        <w:t>Богуш</w:t>
      </w:r>
      <w:proofErr w:type="spellEnd"/>
      <w:r w:rsidRPr="00A168F3">
        <w:rPr>
          <w:color w:val="000000" w:themeColor="text1"/>
          <w:shd w:val="clear" w:color="auto" w:fill="FFFFFF"/>
        </w:rPr>
        <w:t xml:space="preserve">, </w:t>
      </w:r>
      <w:r w:rsidR="0067329C" w:rsidRPr="00A168F3">
        <w:rPr>
          <w:color w:val="000000" w:themeColor="text1"/>
          <w:shd w:val="clear" w:color="auto" w:fill="FFFFFF"/>
        </w:rPr>
        <w:t>Т.А.</w:t>
      </w:r>
      <w:r w:rsidR="0067329C">
        <w:rPr>
          <w:color w:val="000000" w:themeColor="text1"/>
          <w:shd w:val="clear" w:color="auto" w:fill="FFFFFF"/>
        </w:rPr>
        <w:t xml:space="preserve"> </w:t>
      </w:r>
      <w:proofErr w:type="spellStart"/>
      <w:r w:rsidRPr="00A168F3">
        <w:rPr>
          <w:color w:val="000000" w:themeColor="text1"/>
          <w:shd w:val="clear" w:color="auto" w:fill="FFFFFF"/>
        </w:rPr>
        <w:t>Ладыженская</w:t>
      </w:r>
      <w:proofErr w:type="spellEnd"/>
      <w:r w:rsidRPr="00A168F3">
        <w:rPr>
          <w:color w:val="000000" w:themeColor="text1"/>
          <w:shd w:val="clear" w:color="auto" w:fill="FFFFFF"/>
        </w:rPr>
        <w:t xml:space="preserve">, </w:t>
      </w:r>
      <w:r w:rsidR="0067329C" w:rsidRPr="00A168F3">
        <w:rPr>
          <w:color w:val="000000" w:themeColor="text1"/>
          <w:shd w:val="clear" w:color="auto" w:fill="FFFFFF"/>
        </w:rPr>
        <w:t xml:space="preserve">В.К. </w:t>
      </w:r>
      <w:proofErr w:type="spellStart"/>
      <w:r w:rsidRPr="00A168F3">
        <w:rPr>
          <w:color w:val="000000" w:themeColor="text1"/>
          <w:shd w:val="clear" w:color="auto" w:fill="FFFFFF"/>
        </w:rPr>
        <w:t>Лихолетова</w:t>
      </w:r>
      <w:proofErr w:type="spellEnd"/>
      <w:r w:rsidRPr="00A168F3">
        <w:rPr>
          <w:color w:val="000000" w:themeColor="text1"/>
          <w:shd w:val="clear" w:color="auto" w:fill="FFFFFF"/>
        </w:rPr>
        <w:t xml:space="preserve"> и др.). </w:t>
      </w:r>
      <w:r w:rsidR="00D216EE" w:rsidRPr="00A168F3">
        <w:rPr>
          <w:color w:val="000000" w:themeColor="text1"/>
          <w:shd w:val="clear" w:color="auto" w:fill="FFFFFF"/>
        </w:rPr>
        <w:t xml:space="preserve">Е.А. </w:t>
      </w:r>
      <w:proofErr w:type="spellStart"/>
      <w:r w:rsidR="00D216EE" w:rsidRPr="00A168F3">
        <w:rPr>
          <w:color w:val="000000" w:themeColor="text1"/>
          <w:shd w:val="clear" w:color="auto" w:fill="FFFFFF"/>
        </w:rPr>
        <w:t>Флерина</w:t>
      </w:r>
      <w:proofErr w:type="spellEnd"/>
      <w:r w:rsidR="00D216EE" w:rsidRPr="00A168F3">
        <w:rPr>
          <w:color w:val="000000" w:themeColor="text1"/>
          <w:shd w:val="clear" w:color="auto" w:fill="FFFFFF"/>
        </w:rPr>
        <w:t xml:space="preserve"> считает, что у дошкольников восприятие картинки значительно опережает их изобразительные возможности (дети реагируют на содержание и изображение – цвет, форму, построение). </w:t>
      </w:r>
      <w:r w:rsidRPr="00A168F3">
        <w:rPr>
          <w:color w:val="000000" w:themeColor="text1"/>
          <w:shd w:val="clear" w:color="auto" w:fill="FFFFFF"/>
        </w:rPr>
        <w:t xml:space="preserve">Однако, результаты педагогических наблюдений показали, что </w:t>
      </w:r>
      <w:proofErr w:type="spellStart"/>
      <w:r w:rsidRPr="00A168F3">
        <w:rPr>
          <w:color w:val="000000" w:themeColor="text1"/>
          <w:shd w:val="clear" w:color="auto" w:fill="FFFFFF"/>
        </w:rPr>
        <w:t>неразработанность</w:t>
      </w:r>
      <w:proofErr w:type="spellEnd"/>
      <w:r w:rsidRPr="00A168F3">
        <w:rPr>
          <w:color w:val="000000" w:themeColor="text1"/>
          <w:shd w:val="clear" w:color="auto" w:fill="FFFFFF"/>
        </w:rPr>
        <w:t xml:space="preserve"> проблемы использования иллюстраций как средства обучения детей рассказыванию не позволяет максимально полно и успешно решать эту важную задачу в дошкольных учебных заведениях. </w:t>
      </w:r>
    </w:p>
    <w:p w:rsidR="00AE6270" w:rsidRPr="00A168F3" w:rsidRDefault="00AE6270" w:rsidP="00A168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8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2.1.2. Целевая аудитория.</w:t>
      </w:r>
    </w:p>
    <w:p w:rsidR="00AE6270" w:rsidRPr="00A168F3" w:rsidRDefault="00AE6270" w:rsidP="00A168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</w:rPr>
      </w:pPr>
      <w:r w:rsidRPr="00A168F3">
        <w:rPr>
          <w:rFonts w:eastAsiaTheme="minorEastAsia"/>
          <w:color w:val="000000" w:themeColor="text1"/>
        </w:rPr>
        <w:t>Воспитанники МБДОУ «Детс</w:t>
      </w:r>
      <w:r w:rsidR="0056266F" w:rsidRPr="00A168F3">
        <w:rPr>
          <w:rFonts w:eastAsiaTheme="minorEastAsia"/>
          <w:color w:val="000000" w:themeColor="text1"/>
        </w:rPr>
        <w:t>кий сад</w:t>
      </w:r>
      <w:r w:rsidR="005C3092" w:rsidRPr="00A168F3">
        <w:rPr>
          <w:rFonts w:eastAsiaTheme="minorEastAsia"/>
          <w:color w:val="000000" w:themeColor="text1"/>
        </w:rPr>
        <w:t xml:space="preserve"> №</w:t>
      </w:r>
      <w:r w:rsidR="0067329C">
        <w:rPr>
          <w:rFonts w:eastAsiaTheme="minorEastAsia"/>
          <w:color w:val="000000" w:themeColor="text1"/>
        </w:rPr>
        <w:t xml:space="preserve"> </w:t>
      </w:r>
      <w:r w:rsidR="005C3092" w:rsidRPr="00A168F3">
        <w:rPr>
          <w:rFonts w:eastAsiaTheme="minorEastAsia"/>
          <w:color w:val="000000" w:themeColor="text1"/>
        </w:rPr>
        <w:t>1 «</w:t>
      </w:r>
      <w:proofErr w:type="spellStart"/>
      <w:r w:rsidR="005C3092" w:rsidRPr="00A168F3">
        <w:rPr>
          <w:rFonts w:eastAsiaTheme="minorEastAsia"/>
          <w:color w:val="000000" w:themeColor="text1"/>
        </w:rPr>
        <w:t>Семицветик</w:t>
      </w:r>
      <w:proofErr w:type="spellEnd"/>
      <w:r w:rsidR="007E075A" w:rsidRPr="00A168F3">
        <w:rPr>
          <w:rFonts w:eastAsiaTheme="minorEastAsia"/>
          <w:color w:val="000000" w:themeColor="text1"/>
        </w:rPr>
        <w:t>»</w:t>
      </w:r>
      <w:r w:rsidR="0056266F" w:rsidRPr="00A168F3">
        <w:rPr>
          <w:rFonts w:eastAsiaTheme="minorEastAsia"/>
          <w:color w:val="000000" w:themeColor="text1"/>
        </w:rPr>
        <w:t xml:space="preserve"> г. Тамбова с фонетико-</w:t>
      </w:r>
      <w:bookmarkStart w:id="0" w:name="_GoBack"/>
      <w:bookmarkEnd w:id="0"/>
      <w:r w:rsidR="0056266F" w:rsidRPr="00A168F3">
        <w:rPr>
          <w:rFonts w:eastAsiaTheme="minorEastAsia"/>
          <w:color w:val="000000" w:themeColor="text1"/>
        </w:rPr>
        <w:t>фонематическим недоразвитием в</w:t>
      </w:r>
      <w:r w:rsidRPr="00A168F3">
        <w:rPr>
          <w:rFonts w:eastAsiaTheme="minorEastAsia"/>
          <w:color w:val="000000" w:themeColor="text1"/>
        </w:rPr>
        <w:t xml:space="preserve"> возраст</w:t>
      </w:r>
      <w:r w:rsidR="005C3092" w:rsidRPr="00A168F3">
        <w:rPr>
          <w:rFonts w:eastAsiaTheme="minorEastAsia"/>
          <w:color w:val="000000" w:themeColor="text1"/>
        </w:rPr>
        <w:t>е 5-7</w:t>
      </w:r>
      <w:r w:rsidR="0056266F" w:rsidRPr="00A168F3">
        <w:rPr>
          <w:rFonts w:eastAsiaTheme="minorEastAsia"/>
          <w:color w:val="000000" w:themeColor="text1"/>
        </w:rPr>
        <w:t xml:space="preserve"> лет</w:t>
      </w:r>
      <w:r w:rsidR="007E075A" w:rsidRPr="00A168F3">
        <w:rPr>
          <w:rFonts w:eastAsiaTheme="minorEastAsia"/>
          <w:color w:val="000000" w:themeColor="text1"/>
        </w:rPr>
        <w:t>.</w:t>
      </w:r>
    </w:p>
    <w:p w:rsidR="00AE6270" w:rsidRPr="00A168F3" w:rsidRDefault="00AE6270" w:rsidP="00A1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168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2.1.3. Определение эффективных методов и приемов обучения, воспитания, развития; поиск средств обучения, воспитания, развития, коррекционно-развивающей работы и др.</w:t>
      </w:r>
    </w:p>
    <w:p w:rsidR="00D216EE" w:rsidRPr="00A168F3" w:rsidRDefault="00D216EE" w:rsidP="00A168F3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Theme="minorEastAsia"/>
          <w:color w:val="000000" w:themeColor="text1"/>
        </w:rPr>
      </w:pPr>
      <w:r w:rsidRPr="00A168F3">
        <w:rPr>
          <w:rFonts w:eastAsiaTheme="minorEastAsia"/>
          <w:color w:val="000000" w:themeColor="text1"/>
        </w:rPr>
        <w:t xml:space="preserve">Теория и практика коррекционной работы показывает, что работа с иллюстрациями положительно влияет на формирование у детей грамматически правильной, лексически богатой и фонетически чистой речи. </w:t>
      </w:r>
    </w:p>
    <w:p w:rsidR="002C4AF8" w:rsidRPr="00A168F3" w:rsidRDefault="00D216EE" w:rsidP="00A168F3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Theme="minorEastAsia"/>
          <w:color w:val="000000" w:themeColor="text1"/>
        </w:rPr>
      </w:pPr>
      <w:r w:rsidRPr="00A168F3">
        <w:rPr>
          <w:color w:val="000000" w:themeColor="text1"/>
          <w:shd w:val="clear" w:color="auto" w:fill="FFFFFF"/>
        </w:rPr>
        <w:t>В дошкольных учреждениях детей знакомят с художественной литературой, но пока мало внимания обращается на художественную иллюстрацию. Она используется в основном как дидактический материал, в то время как иллюстрация несет в себе высокие художественные образы, дающие ребенку ценностные ориентиры в понятиях добра и зла, правды и лжи и т.д. Восприятию иллюстрации ребенка надо учить, постепенно подводя его к пониманию того, что на ней изображено. Понимание всей иллюстрации требует: опознание отдельных предметов, составляющих «сюжетное ядро» всей иллюстрации, выделение позы и местонахождение каждой фигуры в общем плане, установление связей между основными предметами, прежде всего пространственных связей; второстепенного анализа, т.е. выделение деталей иллюстрации.  </w:t>
      </w:r>
      <w:r w:rsidR="00E6305A" w:rsidRPr="00A168F3">
        <w:rPr>
          <w:color w:val="000000" w:themeColor="text1"/>
          <w:shd w:val="clear" w:color="auto" w:fill="FFFFFF"/>
        </w:rPr>
        <w:t>Исходя из этого, основным методом развития языковых способностей детей является метод рассматривания иллюстраций.</w:t>
      </w:r>
    </w:p>
    <w:p w:rsidR="00AE6270" w:rsidRPr="00A168F3" w:rsidRDefault="00AE6270" w:rsidP="00A1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168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2.1.4. Практическое наполнение (технологии) опыта: краткое описание содержания представляемого практического материала.</w:t>
      </w:r>
    </w:p>
    <w:p w:rsidR="00E6305A" w:rsidRPr="00A168F3" w:rsidRDefault="00E6305A" w:rsidP="00A16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Рассматривание художественных иллюстраций, картин, как считает Е.И. Тихеева, преследует тройную цель: упражнение в наблюдении, развитие мышления, воображения, логического суждения и развитие речи ребенка.</w:t>
      </w:r>
    </w:p>
    <w:p w:rsidR="00E6305A" w:rsidRPr="00A168F3" w:rsidRDefault="00E6305A" w:rsidP="00A16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не умеют рассматривать картины, не всегда могут устанавливать взаимосвязи между персонажами, иногда не понимают способы изображения объектов. Поэтому необходимо учить их смотреть и видеть предмет или сюжет на картине, развивать наблюдательность. В процессе рассматривания активизируется и уточняется словарь, развивается диалогическая речь: умение отвечать на вопросы, обосновывать свои ответы, самому задавать вопросы.</w:t>
      </w:r>
    </w:p>
    <w:p w:rsidR="00715CCE" w:rsidRPr="00A168F3" w:rsidRDefault="00E6305A" w:rsidP="00A168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A168F3">
        <w:rPr>
          <w:color w:val="000000" w:themeColor="text1"/>
          <w:shd w:val="clear" w:color="auto" w:fill="FFFFFF"/>
        </w:rPr>
        <w:t>Рассматривание начинается со знакомства с иллюстрацией, и ее молчаливого ее созерцания. Затем логопед обращает их внимание на предмет или персонаж и постепенно развертывает беседу. Основной методический прием здесь – вопросы.</w:t>
      </w:r>
      <w:r w:rsidR="003D2873" w:rsidRPr="00A168F3">
        <w:rPr>
          <w:color w:val="000000" w:themeColor="text1"/>
          <w:shd w:val="clear" w:color="auto" w:fill="FFFFFF"/>
        </w:rPr>
        <w:t xml:space="preserve"> Содержание вопросов напрямую зависит от задачи, которую ставит логопед при работе с данной иллюстрацией. Это может быть:</w:t>
      </w:r>
    </w:p>
    <w:p w:rsidR="003D2873" w:rsidRPr="00A168F3" w:rsidRDefault="003D2873" w:rsidP="00A168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A168F3">
        <w:rPr>
          <w:color w:val="000000" w:themeColor="text1"/>
          <w:shd w:val="clear" w:color="auto" w:fill="FFFFFF"/>
        </w:rPr>
        <w:lastRenderedPageBreak/>
        <w:t>-</w:t>
      </w:r>
      <w:r w:rsidR="0067329C">
        <w:rPr>
          <w:color w:val="000000" w:themeColor="text1"/>
          <w:shd w:val="clear" w:color="auto" w:fill="FFFFFF"/>
        </w:rPr>
        <w:t xml:space="preserve"> </w:t>
      </w:r>
      <w:r w:rsidRPr="00A168F3">
        <w:rPr>
          <w:color w:val="000000" w:themeColor="text1"/>
          <w:shd w:val="clear" w:color="auto" w:fill="FFFFFF"/>
        </w:rPr>
        <w:t>поиск артикуляционного упражнения на иллюстрации;</w:t>
      </w:r>
    </w:p>
    <w:p w:rsidR="003D2873" w:rsidRPr="00A168F3" w:rsidRDefault="003D2873" w:rsidP="00A168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A168F3">
        <w:rPr>
          <w:color w:val="000000" w:themeColor="text1"/>
          <w:shd w:val="clear" w:color="auto" w:fill="FFFFFF"/>
        </w:rPr>
        <w:t>-</w:t>
      </w:r>
      <w:r w:rsidR="0067329C">
        <w:rPr>
          <w:color w:val="000000" w:themeColor="text1"/>
          <w:shd w:val="clear" w:color="auto" w:fill="FFFFFF"/>
        </w:rPr>
        <w:t xml:space="preserve"> </w:t>
      </w:r>
      <w:r w:rsidRPr="00A168F3">
        <w:rPr>
          <w:color w:val="000000" w:themeColor="text1"/>
          <w:shd w:val="clear" w:color="auto" w:fill="FFFFFF"/>
        </w:rPr>
        <w:t>подбор слова, соответствующего действию изображенного героя;</w:t>
      </w:r>
    </w:p>
    <w:p w:rsidR="003D2873" w:rsidRPr="00A168F3" w:rsidRDefault="003D2873" w:rsidP="00A168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A168F3">
        <w:rPr>
          <w:color w:val="000000" w:themeColor="text1"/>
          <w:shd w:val="clear" w:color="auto" w:fill="FFFFFF"/>
        </w:rPr>
        <w:t>-</w:t>
      </w:r>
      <w:r w:rsidR="0067329C">
        <w:rPr>
          <w:color w:val="000000" w:themeColor="text1"/>
          <w:shd w:val="clear" w:color="auto" w:fill="FFFFFF"/>
        </w:rPr>
        <w:t xml:space="preserve"> </w:t>
      </w:r>
      <w:r w:rsidRPr="00A168F3">
        <w:rPr>
          <w:color w:val="000000" w:themeColor="text1"/>
          <w:shd w:val="clear" w:color="auto" w:fill="FFFFFF"/>
        </w:rPr>
        <w:t>подб</w:t>
      </w:r>
      <w:r w:rsidR="0067329C">
        <w:rPr>
          <w:color w:val="000000" w:themeColor="text1"/>
          <w:shd w:val="clear" w:color="auto" w:fill="FFFFFF"/>
        </w:rPr>
        <w:t xml:space="preserve">ор </w:t>
      </w:r>
      <w:r w:rsidRPr="00A168F3">
        <w:rPr>
          <w:color w:val="000000" w:themeColor="text1"/>
          <w:shd w:val="clear" w:color="auto" w:fill="FFFFFF"/>
        </w:rPr>
        <w:t>окончани</w:t>
      </w:r>
      <w:r w:rsidR="0067329C">
        <w:rPr>
          <w:color w:val="000000" w:themeColor="text1"/>
          <w:shd w:val="clear" w:color="auto" w:fill="FFFFFF"/>
        </w:rPr>
        <w:t>я</w:t>
      </w:r>
      <w:r w:rsidRPr="00A168F3">
        <w:rPr>
          <w:color w:val="000000" w:themeColor="text1"/>
          <w:shd w:val="clear" w:color="auto" w:fill="FFFFFF"/>
        </w:rPr>
        <w:t xml:space="preserve"> фразы героя сюжета;</w:t>
      </w:r>
    </w:p>
    <w:p w:rsidR="003D2873" w:rsidRPr="00A168F3" w:rsidRDefault="003D2873" w:rsidP="00A168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A168F3">
        <w:rPr>
          <w:color w:val="000000" w:themeColor="text1"/>
          <w:shd w:val="clear" w:color="auto" w:fill="FFFFFF"/>
        </w:rPr>
        <w:t xml:space="preserve">- </w:t>
      </w:r>
      <w:r w:rsidR="0067329C">
        <w:rPr>
          <w:color w:val="000000" w:themeColor="text1"/>
          <w:shd w:val="clear" w:color="auto" w:fill="FFFFFF"/>
        </w:rPr>
        <w:t xml:space="preserve"> </w:t>
      </w:r>
      <w:r w:rsidRPr="00A168F3">
        <w:rPr>
          <w:color w:val="000000" w:themeColor="text1"/>
          <w:shd w:val="clear" w:color="auto" w:fill="FFFFFF"/>
        </w:rPr>
        <w:t>определ</w:t>
      </w:r>
      <w:r w:rsidR="0067329C">
        <w:rPr>
          <w:color w:val="000000" w:themeColor="text1"/>
          <w:shd w:val="clear" w:color="auto" w:fill="FFFFFF"/>
        </w:rPr>
        <w:t>ение</w:t>
      </w:r>
      <w:r w:rsidRPr="00A168F3">
        <w:rPr>
          <w:color w:val="000000" w:themeColor="text1"/>
          <w:shd w:val="clear" w:color="auto" w:fill="FFFFFF"/>
        </w:rPr>
        <w:t xml:space="preserve"> позици</w:t>
      </w:r>
      <w:r w:rsidR="0067329C">
        <w:rPr>
          <w:color w:val="000000" w:themeColor="text1"/>
          <w:shd w:val="clear" w:color="auto" w:fill="FFFFFF"/>
        </w:rPr>
        <w:t>и</w:t>
      </w:r>
      <w:r w:rsidRPr="00A168F3">
        <w:rPr>
          <w:color w:val="000000" w:themeColor="text1"/>
          <w:shd w:val="clear" w:color="auto" w:fill="FFFFFF"/>
        </w:rPr>
        <w:t xml:space="preserve"> звука в слове</w:t>
      </w:r>
      <w:r w:rsidR="0067329C">
        <w:rPr>
          <w:color w:val="000000" w:themeColor="text1"/>
          <w:shd w:val="clear" w:color="auto" w:fill="FFFFFF"/>
        </w:rPr>
        <w:t xml:space="preserve"> и т.д.</w:t>
      </w:r>
    </w:p>
    <w:p w:rsidR="00F93C73" w:rsidRPr="00A168F3" w:rsidRDefault="00F93C73" w:rsidP="00A1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68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2.2. Результативность и эффективность опыта</w:t>
      </w:r>
    </w:p>
    <w:p w:rsidR="00F93C73" w:rsidRPr="00A168F3" w:rsidRDefault="00F93C73" w:rsidP="00A1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168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2.2.1. Перечень используемых методик (с указанием авторов), доказавших свою надежность и </w:t>
      </w:r>
      <w:proofErr w:type="spellStart"/>
      <w:r w:rsidRPr="00A168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валидность</w:t>
      </w:r>
      <w:proofErr w:type="spellEnd"/>
      <w:r w:rsidRPr="00A168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63BD1" w:rsidRPr="00A168F3" w:rsidRDefault="00C63BD1" w:rsidP="00A16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выявления уровня развития речи у детей старшего дошкольного возраста была использована диагностическая методика Н.В.</w:t>
      </w:r>
      <w:r w:rsidR="006732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Кущ «Обследование связной речи». Данная методика направлена на выявление умения детей старшего дошкольного возраста поддерживать беседу, отвечать на вопросы взрослого, используя разные части речи, простые предложения, предложения с однородными членами. Благодаря данной методике можно выяснить, насколько старшие дошкольники умеют связно, последовательно пересказывать небольшое произведение, как осознают структуру связного высказывания.</w:t>
      </w:r>
    </w:p>
    <w:p w:rsidR="00C63BD1" w:rsidRPr="00A168F3" w:rsidRDefault="00C63BD1" w:rsidP="00A16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процессе исследования были определены критерии и показатели уровней развития речи детей старшего дошкольного возраста в процессе составления рассказов по иллюстрациям:</w:t>
      </w:r>
    </w:p>
    <w:p w:rsidR="00C63BD1" w:rsidRPr="00A168F3" w:rsidRDefault="00C63BD1" w:rsidP="00A16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когнитивный критерий: работа с иллюстрациями, понимание детьми иллюстраций, восприятия различных видов иллюстраций;</w:t>
      </w:r>
    </w:p>
    <w:p w:rsidR="00C63BD1" w:rsidRPr="00A168F3" w:rsidRDefault="00C63BD1" w:rsidP="00A16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репродуктивно-речевой критерий: полнота воспроизведения содержания иллюстрации, соответствие рассказа с иллюстрацией художественного текста, наличие образных выражений и средств художественной выразительности, адекватные содержанию художественного текста;</w:t>
      </w:r>
    </w:p>
    <w:p w:rsidR="00C63BD1" w:rsidRPr="0067329C" w:rsidRDefault="00C63BD1" w:rsidP="006732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творчески-речевой критерий: самостоятельность рассказы, творческая импровизация текста по содержанию иллюстрации, рассказы по собственным рисункам.</w:t>
      </w:r>
    </w:p>
    <w:p w:rsidR="00F93C73" w:rsidRPr="00A168F3" w:rsidRDefault="00F93C73" w:rsidP="00A1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168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2.2.2. Доказательность результативности на основе критериев диагностирования и подсчета результатов.</w:t>
      </w:r>
    </w:p>
    <w:p w:rsidR="00394645" w:rsidRPr="00A168F3" w:rsidRDefault="00394645" w:rsidP="00A168F3">
      <w:pPr>
        <w:pStyle w:val="a6"/>
        <w:spacing w:line="240" w:lineRule="auto"/>
        <w:ind w:left="0"/>
        <w:rPr>
          <w:rFonts w:eastAsia="Times New Roman"/>
          <w:color w:val="000000" w:themeColor="text1"/>
          <w:szCs w:val="24"/>
        </w:rPr>
      </w:pPr>
      <w:r w:rsidRPr="00A168F3">
        <w:rPr>
          <w:color w:val="000000" w:themeColor="text1"/>
          <w:szCs w:val="24"/>
          <w:shd w:val="clear" w:color="auto" w:fill="FFFFFF"/>
        </w:rPr>
        <w:t>Качественный анализ результатов исследования показывает, что высказывания экспериментальной группы детей стали более связными, полными по объёму. Развитие речевых умений вызвало положительные изменения других показателей речи. Так, у большинства детей структура рассказов представлена всеми частями. В рассказах детей сократилось количество пауз и повторов. Речь их стала более плавной, ясной и доступной слушателям. Это доказывает и эффективность примененной нами методики.</w:t>
      </w:r>
    </w:p>
    <w:p w:rsidR="00F93C73" w:rsidRPr="00A168F3" w:rsidRDefault="00DE6EC8" w:rsidP="00A168F3">
      <w:pPr>
        <w:pStyle w:val="a6"/>
        <w:spacing w:line="240" w:lineRule="auto"/>
        <w:ind w:left="0"/>
        <w:rPr>
          <w:rFonts w:eastAsia="Times New Roman"/>
          <w:color w:val="000000" w:themeColor="text1"/>
          <w:szCs w:val="24"/>
        </w:rPr>
      </w:pPr>
      <w:r w:rsidRPr="00A168F3">
        <w:rPr>
          <w:rFonts w:eastAsia="Times New Roman"/>
          <w:color w:val="000000" w:themeColor="text1"/>
          <w:szCs w:val="24"/>
        </w:rPr>
        <w:t>Данный вид технологий не сопряжен</w:t>
      </w:r>
      <w:r w:rsidR="00F93C73" w:rsidRPr="00A168F3">
        <w:rPr>
          <w:rFonts w:eastAsia="Times New Roman"/>
          <w:color w:val="000000" w:themeColor="text1"/>
          <w:szCs w:val="24"/>
        </w:rPr>
        <w:t xml:space="preserve"> с существенными затратами (временными, научно-методическими, материально-техническими и др.). </w:t>
      </w:r>
    </w:p>
    <w:p w:rsidR="00F93C73" w:rsidRPr="00A168F3" w:rsidRDefault="00F93C73" w:rsidP="00A168F3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168F3">
        <w:rPr>
          <w:rFonts w:ascii="Times New Roman" w:hAnsi="Times New Roman" w:cs="Times New Roman"/>
          <w:color w:val="000000" w:themeColor="text1"/>
        </w:rPr>
        <w:t xml:space="preserve">Достигнутые результаты: </w:t>
      </w:r>
    </w:p>
    <w:p w:rsidR="00394645" w:rsidRPr="00A168F3" w:rsidRDefault="00763218" w:rsidP="00A168F3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168F3">
        <w:rPr>
          <w:rFonts w:ascii="Times New Roman" w:hAnsi="Times New Roman" w:cs="Times New Roman"/>
          <w:color w:val="000000" w:themeColor="text1"/>
        </w:rPr>
        <w:t>1. Н</w:t>
      </w:r>
      <w:r w:rsidR="00F93C73" w:rsidRPr="00A168F3">
        <w:rPr>
          <w:rFonts w:ascii="Times New Roman" w:hAnsi="Times New Roman" w:cs="Times New Roman"/>
          <w:color w:val="000000" w:themeColor="text1"/>
        </w:rPr>
        <w:t xml:space="preserve">аличие у детей </w:t>
      </w:r>
      <w:r w:rsidRPr="00A168F3">
        <w:rPr>
          <w:rFonts w:ascii="Times New Roman" w:hAnsi="Times New Roman" w:cs="Times New Roman"/>
          <w:color w:val="000000" w:themeColor="text1"/>
        </w:rPr>
        <w:t xml:space="preserve">с </w:t>
      </w:r>
      <w:r w:rsidR="00394645" w:rsidRPr="00A168F3">
        <w:rPr>
          <w:rFonts w:ascii="Times New Roman" w:eastAsiaTheme="minorEastAsia" w:hAnsi="Times New Roman" w:cs="Times New Roman"/>
          <w:color w:val="000000" w:themeColor="text1"/>
        </w:rPr>
        <w:t>речевыми нарушениями в возрасте 5-7</w:t>
      </w:r>
      <w:r w:rsidR="008A7D49" w:rsidRPr="00A168F3">
        <w:rPr>
          <w:rFonts w:ascii="Times New Roman" w:eastAsiaTheme="minorEastAsia" w:hAnsi="Times New Roman" w:cs="Times New Roman"/>
          <w:color w:val="000000" w:themeColor="text1"/>
        </w:rPr>
        <w:t xml:space="preserve"> лет</w:t>
      </w:r>
      <w:r w:rsidR="00394645" w:rsidRPr="00A168F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F93C73" w:rsidRPr="00A168F3">
        <w:rPr>
          <w:rFonts w:ascii="Times New Roman" w:hAnsi="Times New Roman" w:cs="Times New Roman"/>
          <w:color w:val="000000" w:themeColor="text1"/>
        </w:rPr>
        <w:t>положительной динамики в</w:t>
      </w:r>
      <w:r w:rsidR="00394645" w:rsidRPr="00A168F3">
        <w:rPr>
          <w:rFonts w:ascii="Times New Roman" w:hAnsi="Times New Roman" w:cs="Times New Roman"/>
          <w:color w:val="000000" w:themeColor="text1"/>
        </w:rPr>
        <w:t xml:space="preserve"> развитии речевых умений</w:t>
      </w:r>
      <w:r w:rsidR="002436F6" w:rsidRPr="00A168F3">
        <w:rPr>
          <w:rFonts w:ascii="Times New Roman" w:hAnsi="Times New Roman" w:cs="Times New Roman"/>
          <w:color w:val="000000" w:themeColor="text1"/>
        </w:rPr>
        <w:t xml:space="preserve">. </w:t>
      </w:r>
    </w:p>
    <w:p w:rsidR="00F93C73" w:rsidRPr="00A168F3" w:rsidRDefault="00763218" w:rsidP="00A168F3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168F3">
        <w:rPr>
          <w:rFonts w:ascii="Times New Roman" w:eastAsia="Times New Roman" w:hAnsi="Times New Roman" w:cs="Times New Roman"/>
          <w:color w:val="000000" w:themeColor="text1"/>
        </w:rPr>
        <w:t>2. Ф</w:t>
      </w:r>
      <w:r w:rsidR="00F93C73" w:rsidRPr="00A168F3">
        <w:rPr>
          <w:rFonts w:ascii="Times New Roman" w:hAnsi="Times New Roman" w:cs="Times New Roman"/>
          <w:color w:val="000000" w:themeColor="text1"/>
        </w:rPr>
        <w:t xml:space="preserve">ормирование новых социально значимых навыков общения, поведения, взаимодействия детей </w:t>
      </w:r>
      <w:r w:rsidR="0067329C" w:rsidRPr="00A168F3">
        <w:rPr>
          <w:rFonts w:ascii="Times New Roman" w:hAnsi="Times New Roman" w:cs="Times New Roman"/>
          <w:color w:val="000000" w:themeColor="text1"/>
        </w:rPr>
        <w:t>с</w:t>
      </w:r>
      <w:r w:rsidR="0067329C" w:rsidRPr="00A168F3">
        <w:rPr>
          <w:rFonts w:ascii="Times New Roman" w:eastAsiaTheme="minorEastAsia" w:hAnsi="Times New Roman" w:cs="Times New Roman"/>
          <w:color w:val="000000" w:themeColor="text1"/>
        </w:rPr>
        <w:t xml:space="preserve"> речевыми</w:t>
      </w:r>
      <w:r w:rsidR="00394645" w:rsidRPr="00A168F3">
        <w:rPr>
          <w:rFonts w:ascii="Times New Roman" w:eastAsiaTheme="minorEastAsia" w:hAnsi="Times New Roman" w:cs="Times New Roman"/>
          <w:color w:val="000000" w:themeColor="text1"/>
        </w:rPr>
        <w:t xml:space="preserve"> нарушениями </w:t>
      </w:r>
      <w:r w:rsidR="00F93C73" w:rsidRPr="00A168F3">
        <w:rPr>
          <w:rFonts w:ascii="Times New Roman" w:hAnsi="Times New Roman" w:cs="Times New Roman"/>
          <w:color w:val="000000" w:themeColor="text1"/>
        </w:rPr>
        <w:t>с окружающим миром и применение их в повседневной жизни.</w:t>
      </w:r>
    </w:p>
    <w:p w:rsidR="00F93C73" w:rsidRPr="00A168F3" w:rsidRDefault="00763218" w:rsidP="00A1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F93C73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спользовани</w:t>
      </w:r>
      <w:r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394645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иллюстраций </w:t>
      </w:r>
      <w:r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совместной деятельности ребенка со взрослым в режимных моментах</w:t>
      </w:r>
      <w:r w:rsidR="00394645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CF1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способствовал</w:t>
      </w:r>
      <w:r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394645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CF1"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развитию</w:t>
      </w:r>
      <w:r w:rsidR="00394645"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всех сторон речи</w:t>
      </w:r>
      <w:r w:rsidR="00E84CF1"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61D32"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</w:t>
      </w:r>
      <w:r w:rsidR="00E84CF1"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позволил</w:t>
      </w:r>
      <w:r w:rsidR="00161D32"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394645" w:rsidRPr="00A168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D32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получить новые </w:t>
      </w:r>
      <w:r w:rsidR="0067329C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пути работы</w:t>
      </w:r>
      <w:r w:rsidR="00E84CF1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родителями, воспитателями </w:t>
      </w:r>
      <w:r w:rsidR="00161D32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="00161D32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применение</w:t>
      </w:r>
      <w:r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</w:t>
      </w:r>
      <w:proofErr w:type="spellEnd"/>
      <w:r w:rsidR="00F93C73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практике. </w:t>
      </w:r>
    </w:p>
    <w:p w:rsidR="00F93C73" w:rsidRDefault="000D627C" w:rsidP="00A1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результате совместной деятельности</w:t>
      </w:r>
      <w:r w:rsidR="00F93C73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</w:t>
      </w:r>
      <w:r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приняли</w:t>
      </w:r>
      <w:r w:rsidR="00F93C73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</w:t>
      </w:r>
      <w:r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</w:t>
      </w:r>
      <w:r w:rsidR="00F93C73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D97B74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городских </w:t>
      </w:r>
      <w:r w:rsidR="00F93C73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конкурсах, фестивалях, марафонах с использованием сети Интернет. Дети  стали участниками  и призерами:</w:t>
      </w:r>
      <w:r w:rsidR="00161D32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городских </w:t>
      </w:r>
      <w:r w:rsidR="00F93C73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конкурсов «</w:t>
      </w:r>
      <w:r w:rsidR="00161D32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родом из детства</w:t>
      </w:r>
      <w:r w:rsidR="00F93C73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D97B74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F2D7B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161D32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оминация «Мультфильм»</w:t>
      </w:r>
      <w:r w:rsidR="00D97B74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394645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B74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161D32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Чудо, имя которому книга», посвященного Международному дню детской книги</w:t>
      </w:r>
      <w:r w:rsidR="00D97B74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F2D7B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161D32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оминация: «Книга с авторским текстом и иллюстрациями»</w:t>
      </w:r>
      <w:r w:rsidR="00D97B74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394645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B74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«Живое слово», посвященного Международному дню поэзии; «Раскрасим мир стихами» </w:t>
      </w:r>
      <w:r w:rsidR="00EF2D7B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D97B74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оминация: «Индивидуальное чтение»; «Тебе пешеход»</w:t>
      </w:r>
      <w:r w:rsidR="00EF2D7B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D97B74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оминация: «Видеоролик». Региональные конкурсы: «Тамбовский Волчонок за безопасность дорог» </w:t>
      </w:r>
      <w:r w:rsidR="00EF2D7B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номинация:</w:t>
      </w:r>
      <w:r w:rsidR="00394645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B74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«Стихи». Интернет конкурсы</w:t>
      </w:r>
      <w:r w:rsidR="00EF2D7B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викторины</w:t>
      </w:r>
      <w:r w:rsidR="00D97B74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олимпиады:</w:t>
      </w:r>
      <w:r w:rsidR="00EF2D7B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всероссийская олимпиада «Литературные странички»; всероссийское тестирование «Радуга талантов», тест чтение; международная викторина «Подготовка к школе! Русский язык»;</w:t>
      </w:r>
      <w:r w:rsidR="00394645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2D7B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всероссийская викторина «Время знаний, «Такие разные слова» </w:t>
      </w:r>
      <w:r w:rsidR="00F93C73" w:rsidRPr="00A16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др.</w:t>
      </w:r>
    </w:p>
    <w:p w:rsidR="0067329C" w:rsidRPr="00A168F3" w:rsidRDefault="0067329C" w:rsidP="00A1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93C73" w:rsidRPr="00A168F3" w:rsidRDefault="00F93C73" w:rsidP="00A1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168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3. ЗАКЛЮЧЕНИЕ</w:t>
      </w:r>
    </w:p>
    <w:p w:rsidR="00F93C73" w:rsidRPr="00A168F3" w:rsidRDefault="00F93C73" w:rsidP="00A1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168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3.1. Конкретные выводы и предложения, вытекающие из опыта.</w:t>
      </w:r>
    </w:p>
    <w:p w:rsidR="00972A93" w:rsidRPr="00A168F3" w:rsidRDefault="00F93C73" w:rsidP="00A168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можно сделать вывод, что вопрос </w:t>
      </w:r>
      <w:r w:rsidR="001B42AB"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использования иллюстративного материала </w:t>
      </w:r>
      <w:r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работе по </w:t>
      </w:r>
      <w:r w:rsidR="001B42AB"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развитию всех сторон речи </w:t>
      </w:r>
      <w:r w:rsidR="000D627C"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актуален</w:t>
      </w:r>
      <w:r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Применение в коррекционно-развивающей работе </w:t>
      </w:r>
      <w:r w:rsidR="001B42AB"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данного метода </w:t>
      </w:r>
      <w:r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F2D7B"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озволяет формировать у детей с </w:t>
      </w:r>
      <w:r w:rsidR="001B42AB"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нарушением речи</w:t>
      </w:r>
      <w:r w:rsidR="001B42AB" w:rsidRPr="00A168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развернутые, эмоционально окрашенные, правильно выстроенные высказывания</w:t>
      </w:r>
      <w:r w:rsidR="00972A93" w:rsidRPr="00A168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972A93"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B42AB"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создает предпосылки в развитии связной речи, </w:t>
      </w:r>
      <w:r w:rsidR="00972A93"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имеет большое значение для овладения навыками чтения и письма, является залогом успешного становления всей речевой системы </w:t>
      </w:r>
      <w:r w:rsidR="00972A93" w:rsidRPr="00A168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детей</w:t>
      </w:r>
      <w:r w:rsidR="00972A93"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закладывает фундамент для дальнейшего обучения в школе.</w:t>
      </w:r>
    </w:p>
    <w:p w:rsidR="00F93C73" w:rsidRPr="00A168F3" w:rsidRDefault="00F93C73" w:rsidP="00A1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168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3.2. Рекомендации по использованию педагогического опыта в деятельности других педагогов, возможности его применения в массовой практике.</w:t>
      </w:r>
    </w:p>
    <w:p w:rsidR="00F93C73" w:rsidRPr="00A168F3" w:rsidRDefault="000D627C" w:rsidP="00A168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Представленный опыт</w:t>
      </w:r>
      <w:r w:rsidR="00F93C73"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педагогической деятельности может быть использован специалистами коррекционно-развивающего обучения и родителями для </w:t>
      </w:r>
      <w:r w:rsidR="001B42AB"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развития всех </w:t>
      </w:r>
      <w:r w:rsidR="0045320E"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компонентов</w:t>
      </w:r>
      <w:r w:rsidR="001B42AB"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речи у детей дошкольного возраста. </w:t>
      </w:r>
    </w:p>
    <w:p w:rsidR="00F93C73" w:rsidRPr="00A168F3" w:rsidRDefault="00F93C73" w:rsidP="00A1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168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3.3. Собственные статьи, выступления с данным опытом в педагогических аудиториях.</w:t>
      </w:r>
    </w:p>
    <w:p w:rsidR="00F0552A" w:rsidRPr="00A168F3" w:rsidRDefault="00215CFC" w:rsidP="00A168F3">
      <w:pPr>
        <w:pStyle w:val="a6"/>
        <w:spacing w:line="240" w:lineRule="auto"/>
        <w:ind w:left="0"/>
        <w:rPr>
          <w:bCs/>
          <w:color w:val="000000" w:themeColor="text1"/>
          <w:szCs w:val="24"/>
        </w:rPr>
      </w:pPr>
      <w:r w:rsidRPr="00A168F3">
        <w:rPr>
          <w:color w:val="000000" w:themeColor="text1"/>
          <w:szCs w:val="24"/>
        </w:rPr>
        <w:t>Выступления с данным опытом работы на уровне образовательной организации:</w:t>
      </w:r>
      <w:r w:rsidRPr="00A168F3">
        <w:rPr>
          <w:bCs/>
          <w:color w:val="000000" w:themeColor="text1"/>
          <w:szCs w:val="24"/>
        </w:rPr>
        <w:t xml:space="preserve"> </w:t>
      </w:r>
    </w:p>
    <w:p w:rsidR="00215CFC" w:rsidRPr="00A168F3" w:rsidRDefault="00215CFC" w:rsidP="00A168F3">
      <w:pPr>
        <w:pStyle w:val="a6"/>
        <w:numPr>
          <w:ilvl w:val="0"/>
          <w:numId w:val="9"/>
        </w:numPr>
        <w:spacing w:line="240" w:lineRule="auto"/>
        <w:ind w:left="0" w:firstLine="709"/>
        <w:rPr>
          <w:bCs/>
          <w:color w:val="000000" w:themeColor="text1"/>
          <w:szCs w:val="24"/>
        </w:rPr>
      </w:pPr>
      <w:r w:rsidRPr="00A168F3">
        <w:rPr>
          <w:bCs/>
          <w:color w:val="000000" w:themeColor="text1"/>
          <w:szCs w:val="24"/>
        </w:rPr>
        <w:t>«</w:t>
      </w:r>
      <w:r w:rsidRPr="00A168F3">
        <w:rPr>
          <w:rFonts w:eastAsiaTheme="minorEastAsia"/>
          <w:color w:val="000000" w:themeColor="text1"/>
          <w:kern w:val="24"/>
          <w:szCs w:val="24"/>
        </w:rPr>
        <w:t>Использование иллюстраций в коррекционной работе учителя-логопеда</w:t>
      </w:r>
      <w:r w:rsidRPr="00A168F3">
        <w:rPr>
          <w:bCs/>
          <w:color w:val="000000" w:themeColor="text1"/>
          <w:szCs w:val="24"/>
        </w:rPr>
        <w:t xml:space="preserve">» </w:t>
      </w:r>
      <w:r w:rsidRPr="00A168F3">
        <w:rPr>
          <w:rFonts w:eastAsia="Calibri"/>
          <w:bCs/>
          <w:color w:val="000000" w:themeColor="text1"/>
          <w:szCs w:val="24"/>
        </w:rPr>
        <w:t>высту</w:t>
      </w:r>
      <w:r w:rsidR="00F0552A" w:rsidRPr="00A168F3">
        <w:rPr>
          <w:rFonts w:eastAsia="Calibri"/>
          <w:bCs/>
          <w:color w:val="000000" w:themeColor="text1"/>
          <w:szCs w:val="24"/>
        </w:rPr>
        <w:t xml:space="preserve">пление на педагогическом совете </w:t>
      </w:r>
      <w:r w:rsidR="009324E2">
        <w:rPr>
          <w:rFonts w:eastAsia="Calibri"/>
          <w:bCs/>
          <w:color w:val="000000" w:themeColor="text1"/>
          <w:szCs w:val="24"/>
        </w:rPr>
        <w:t xml:space="preserve">от </w:t>
      </w:r>
      <w:r w:rsidRPr="00A168F3">
        <w:rPr>
          <w:bCs/>
          <w:color w:val="000000" w:themeColor="text1"/>
          <w:szCs w:val="24"/>
        </w:rPr>
        <w:t>11.11.2019</w:t>
      </w:r>
      <w:r w:rsidR="009324E2">
        <w:rPr>
          <w:bCs/>
          <w:color w:val="000000" w:themeColor="text1"/>
          <w:szCs w:val="24"/>
        </w:rPr>
        <w:t xml:space="preserve"> № 2</w:t>
      </w:r>
      <w:r w:rsidRPr="00A168F3">
        <w:rPr>
          <w:bCs/>
          <w:color w:val="000000" w:themeColor="text1"/>
          <w:szCs w:val="24"/>
        </w:rPr>
        <w:t>.</w:t>
      </w:r>
    </w:p>
    <w:p w:rsidR="00215CFC" w:rsidRPr="00A168F3" w:rsidRDefault="00215CFC" w:rsidP="00A168F3">
      <w:pPr>
        <w:pStyle w:val="a6"/>
        <w:numPr>
          <w:ilvl w:val="0"/>
          <w:numId w:val="9"/>
        </w:numPr>
        <w:spacing w:line="240" w:lineRule="auto"/>
        <w:ind w:left="0" w:firstLine="709"/>
        <w:rPr>
          <w:color w:val="000000" w:themeColor="text1"/>
          <w:szCs w:val="24"/>
        </w:rPr>
      </w:pPr>
      <w:r w:rsidRPr="00A168F3">
        <w:rPr>
          <w:bCs/>
          <w:color w:val="000000" w:themeColor="text1"/>
          <w:szCs w:val="24"/>
        </w:rPr>
        <w:t xml:space="preserve">«Коррекция речевых нарушений </w:t>
      </w:r>
      <w:r w:rsidR="009324E2">
        <w:rPr>
          <w:bCs/>
          <w:color w:val="000000" w:themeColor="text1"/>
          <w:szCs w:val="24"/>
        </w:rPr>
        <w:t>об</w:t>
      </w:r>
      <w:r w:rsidR="009324E2" w:rsidRPr="00A168F3">
        <w:rPr>
          <w:bCs/>
          <w:color w:val="000000" w:themeColor="text1"/>
          <w:szCs w:val="24"/>
        </w:rPr>
        <w:t>учающихся</w:t>
      </w:r>
      <w:r w:rsidRPr="00A168F3">
        <w:rPr>
          <w:bCs/>
          <w:color w:val="000000" w:themeColor="text1"/>
          <w:szCs w:val="24"/>
        </w:rPr>
        <w:t xml:space="preserve"> через игровую деятельность</w:t>
      </w:r>
      <w:r w:rsidR="009324E2">
        <w:rPr>
          <w:bCs/>
          <w:color w:val="000000" w:themeColor="text1"/>
          <w:szCs w:val="24"/>
        </w:rPr>
        <w:t xml:space="preserve"> посредством иллюстраций</w:t>
      </w:r>
      <w:r w:rsidRPr="00A168F3">
        <w:rPr>
          <w:bCs/>
          <w:color w:val="000000" w:themeColor="text1"/>
          <w:szCs w:val="24"/>
        </w:rPr>
        <w:t xml:space="preserve">» </w:t>
      </w:r>
      <w:r w:rsidRPr="00A168F3">
        <w:rPr>
          <w:rFonts w:eastAsia="Calibri"/>
          <w:bCs/>
          <w:color w:val="000000" w:themeColor="text1"/>
          <w:szCs w:val="24"/>
        </w:rPr>
        <w:t xml:space="preserve">выступление на родительском </w:t>
      </w:r>
      <w:r w:rsidR="009324E2" w:rsidRPr="00A168F3">
        <w:rPr>
          <w:rFonts w:eastAsia="Calibri"/>
          <w:bCs/>
          <w:color w:val="000000" w:themeColor="text1"/>
          <w:szCs w:val="24"/>
        </w:rPr>
        <w:t xml:space="preserve">собрании </w:t>
      </w:r>
      <w:r w:rsidR="009324E2">
        <w:rPr>
          <w:rFonts w:eastAsia="Calibri"/>
          <w:bCs/>
          <w:color w:val="000000" w:themeColor="text1"/>
          <w:szCs w:val="24"/>
        </w:rPr>
        <w:t>МБ</w:t>
      </w:r>
      <w:r w:rsidR="009324E2" w:rsidRPr="00A168F3">
        <w:rPr>
          <w:rFonts w:eastAsia="Calibri"/>
          <w:bCs/>
          <w:color w:val="000000" w:themeColor="text1"/>
          <w:szCs w:val="24"/>
        </w:rPr>
        <w:t>ДОУ</w:t>
      </w:r>
      <w:r w:rsidRPr="00A168F3">
        <w:rPr>
          <w:rFonts w:eastAsia="Calibri"/>
          <w:bCs/>
          <w:color w:val="000000" w:themeColor="text1"/>
          <w:szCs w:val="24"/>
        </w:rPr>
        <w:t xml:space="preserve"> </w:t>
      </w:r>
      <w:r w:rsidR="009324E2">
        <w:rPr>
          <w:rFonts w:eastAsia="Calibri"/>
          <w:bCs/>
          <w:color w:val="000000" w:themeColor="text1"/>
          <w:szCs w:val="24"/>
        </w:rPr>
        <w:t>«Детский сад № 1 «</w:t>
      </w:r>
      <w:proofErr w:type="spellStart"/>
      <w:r w:rsidR="009324E2">
        <w:rPr>
          <w:rFonts w:eastAsia="Calibri"/>
          <w:bCs/>
          <w:color w:val="000000" w:themeColor="text1"/>
          <w:szCs w:val="24"/>
        </w:rPr>
        <w:t>Семицветик</w:t>
      </w:r>
      <w:proofErr w:type="spellEnd"/>
      <w:r w:rsidR="009324E2">
        <w:rPr>
          <w:rFonts w:eastAsia="Calibri"/>
          <w:bCs/>
          <w:color w:val="000000" w:themeColor="text1"/>
          <w:szCs w:val="24"/>
        </w:rPr>
        <w:t xml:space="preserve">» от </w:t>
      </w:r>
      <w:r w:rsidRPr="00A168F3">
        <w:rPr>
          <w:bCs/>
          <w:color w:val="000000" w:themeColor="text1"/>
          <w:szCs w:val="24"/>
        </w:rPr>
        <w:t>17.04.2020.</w:t>
      </w:r>
    </w:p>
    <w:p w:rsidR="00F0552A" w:rsidRPr="00A168F3" w:rsidRDefault="00F0552A" w:rsidP="009324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215CFC" w:rsidRPr="00A168F3" w:rsidRDefault="00F0552A" w:rsidP="00A168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Публикации: </w:t>
      </w:r>
    </w:p>
    <w:p w:rsidR="0068386E" w:rsidRPr="00A168F3" w:rsidRDefault="0045320E" w:rsidP="00A168F3">
      <w:pPr>
        <w:tabs>
          <w:tab w:val="left" w:pos="993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8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1. Туманова Т.Э., Наумова Е</w:t>
      </w:r>
      <w:r w:rsidR="0070170B" w:rsidRPr="00A168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.В. </w:t>
      </w:r>
      <w:r w:rsidRPr="00A168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Организация и содержание дистанционной работы учителя-логопеда. </w:t>
      </w:r>
      <w:r w:rsidR="0070170B" w:rsidRPr="00A168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Материалы Х</w:t>
      </w:r>
      <w:r w:rsidR="009324E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>V</w:t>
      </w:r>
      <w:r w:rsidR="0070170B" w:rsidRPr="00A168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Всероссийской научно-практической конференции, «</w:t>
      </w:r>
      <w:r w:rsidR="0068386E" w:rsidRPr="00A168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Социализация детей с ограниченными возможностями здоровья: опыт, проблемы, инновации</w:t>
      </w:r>
      <w:r w:rsidR="0070170B" w:rsidRPr="00A168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="0068386E" w:rsidRPr="00A168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9324E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18-19</w:t>
      </w:r>
      <w:r w:rsidR="0068386E"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</w:t>
      </w:r>
      <w:r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68386E"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932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отв. ред. В.М. Мелех</w:t>
      </w:r>
      <w:r w:rsidR="0068386E"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ова. Тамбов: Издательский </w:t>
      </w:r>
      <w:r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дом ТГУ им. Г.Р. Державина, 2021</w:t>
      </w:r>
      <w:r w:rsidR="0068386E"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С. 119-121</w:t>
      </w:r>
      <w:r w:rsidR="0068386E" w:rsidRPr="00A168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24E2" w:rsidRPr="009324E2" w:rsidRDefault="0070170B" w:rsidP="00A168F3">
      <w:pPr>
        <w:tabs>
          <w:tab w:val="left" w:pos="993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168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2. </w:t>
      </w:r>
      <w:r w:rsidR="0045320E" w:rsidRPr="00A168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Туманова Т.Э., </w:t>
      </w:r>
      <w:r w:rsidR="009324E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Наумова Е.В. </w:t>
      </w:r>
      <w:r w:rsidR="00B24FDC" w:rsidRPr="00A168F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 кабинете логопеда: </w:t>
      </w:r>
      <w:r w:rsidR="009324E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</w:t>
      </w:r>
      <w:r w:rsidR="00B24FDC" w:rsidRPr="00A168F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ак правильно произнести и найти звук - </w:t>
      </w:r>
      <w:r w:rsidR="00B24FDC" w:rsidRPr="009324E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«Услышь и узнай!»</w:t>
      </w:r>
      <w:r w:rsidR="009324E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B24FDC" w:rsidRPr="009324E2" w:rsidRDefault="009324E2" w:rsidP="00A168F3">
      <w:pPr>
        <w:tabs>
          <w:tab w:val="left" w:pos="993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324E2">
        <w:rPr>
          <w:rFonts w:ascii="Times New Roman" w:hAnsi="Times New Roman" w:cs="Times New Roman"/>
          <w:color w:val="000000" w:themeColor="text1"/>
          <w:sz w:val="10"/>
          <w:szCs w:val="10"/>
        </w:rPr>
        <w:t>1</w:t>
      </w:r>
      <w:r w:rsidR="00B24FDC" w:rsidRPr="00932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9324E2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https://kopilkaurokov.ru/doshkolnoeObrazovanie/prochee/vkabinietieloghopiedakakpravilnoproizniestiinaitizvukuslyshiuznai</w:t>
        </w:r>
      </w:hyperlink>
      <w:r w:rsidR="00B24FDC" w:rsidRPr="009324E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324E2" w:rsidRDefault="00B24FDC" w:rsidP="00A168F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168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  </w:t>
      </w:r>
    </w:p>
    <w:p w:rsidR="00F93C73" w:rsidRPr="00A168F3" w:rsidRDefault="00F93C73" w:rsidP="00A16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</w:t>
      </w:r>
      <w:r w:rsidR="00B24FDC" w:rsidRPr="00A1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ический опыт учителей-логопедов</w:t>
      </w:r>
      <w:r w:rsidRPr="00A1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24FDC" w:rsidRPr="00A1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Тумановой Т.Э</w:t>
      </w:r>
      <w:r w:rsidRPr="00A1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24FDC" w:rsidRPr="00A1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Наумовой Е.В.</w:t>
      </w:r>
      <w:r w:rsidRPr="00A1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B24FDC" w:rsidRPr="00A168F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Использование иллюстраций в коррекционно</w:t>
      </w:r>
      <w:r w:rsidR="009324E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-</w:t>
      </w:r>
      <w:r w:rsidR="0067329C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развивающей</w:t>
      </w:r>
      <w:r w:rsidR="00B24FDC" w:rsidRPr="00A168F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работе учителя-логопеда</w:t>
      </w:r>
      <w:r w:rsidRPr="00A1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представлен </w:t>
      </w:r>
      <w:r w:rsidR="000826CD" w:rsidRPr="00A1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="00932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городским </w:t>
      </w:r>
      <w:r w:rsidR="000826CD" w:rsidRPr="00A1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семинаре-практикуме </w:t>
      </w:r>
      <w:r w:rsidRPr="00A168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рамках методического совета учителей-логопедов </w:t>
      </w:r>
      <w:r w:rsidR="000826CD" w:rsidRPr="00A168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дошкольных </w:t>
      </w:r>
      <w:r w:rsidR="00A912D7" w:rsidRPr="00A168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образовательных </w:t>
      </w:r>
      <w:r w:rsidR="009324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учреждений</w:t>
      </w:r>
      <w:r w:rsidR="009324E2" w:rsidRPr="00A168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г.</w:t>
      </w:r>
      <w:r w:rsidR="009324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168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Тамбова </w:t>
      </w:r>
      <w:r w:rsidR="00B24FDC" w:rsidRPr="00A1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 октябр</w:t>
      </w:r>
      <w:r w:rsidR="000826CD" w:rsidRPr="00A1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A1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B24FDC" w:rsidRPr="00A1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16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года.</w:t>
      </w: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4E2" w:rsidRPr="009324E2" w:rsidRDefault="009324E2" w:rsidP="00932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24E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ПРИЛОЖЕНИЯ</w:t>
      </w:r>
    </w:p>
    <w:p w:rsidR="009324E2" w:rsidRPr="009324E2" w:rsidRDefault="009324E2" w:rsidP="009324E2">
      <w:pPr>
        <w:pStyle w:val="a6"/>
        <w:spacing w:line="240" w:lineRule="auto"/>
        <w:ind w:left="0"/>
        <w:rPr>
          <w:color w:val="000000" w:themeColor="text1"/>
          <w:szCs w:val="24"/>
        </w:rPr>
      </w:pPr>
      <w:r w:rsidRPr="009324E2">
        <w:rPr>
          <w:color w:val="000000" w:themeColor="text1"/>
          <w:szCs w:val="24"/>
        </w:rPr>
        <w:t xml:space="preserve">Методические рекомендации по использованию </w:t>
      </w:r>
      <w:r>
        <w:rPr>
          <w:color w:val="000000" w:themeColor="text1"/>
          <w:szCs w:val="24"/>
        </w:rPr>
        <w:t>практического пособия</w:t>
      </w:r>
      <w:r w:rsidRPr="009324E2">
        <w:rPr>
          <w:color w:val="000000" w:themeColor="text1"/>
          <w:szCs w:val="24"/>
        </w:rPr>
        <w:t xml:space="preserve"> «</w:t>
      </w:r>
      <w:r w:rsidRPr="009324E2">
        <w:rPr>
          <w:color w:val="000000" w:themeColor="text1"/>
          <w:kern w:val="24"/>
          <w:szCs w:val="24"/>
        </w:rPr>
        <w:t>Использование иллюстраций в коррекционно-развивающей работе учителя-логопеда</w:t>
      </w:r>
      <w:r>
        <w:rPr>
          <w:color w:val="000000" w:themeColor="text1"/>
          <w:kern w:val="24"/>
          <w:szCs w:val="24"/>
        </w:rPr>
        <w:t>»</w:t>
      </w:r>
      <w:r w:rsidRPr="009324E2">
        <w:rPr>
          <w:color w:val="000000" w:themeColor="text1"/>
          <w:szCs w:val="24"/>
        </w:rPr>
        <w:t xml:space="preserve"> размещены на сайте педагогического сообщества </w:t>
      </w:r>
      <w:proofErr w:type="spellStart"/>
      <w:r w:rsidRPr="009324E2">
        <w:rPr>
          <w:color w:val="000000" w:themeColor="text1"/>
          <w:szCs w:val="24"/>
          <w:lang w:val="en-US"/>
        </w:rPr>
        <w:t>PsihologTut</w:t>
      </w:r>
      <w:proofErr w:type="spellEnd"/>
      <w:r w:rsidRPr="009324E2">
        <w:rPr>
          <w:color w:val="000000" w:themeColor="text1"/>
          <w:szCs w:val="24"/>
        </w:rPr>
        <w:t>.</w:t>
      </w:r>
      <w:r w:rsidRPr="009324E2">
        <w:rPr>
          <w:color w:val="000000" w:themeColor="text1"/>
          <w:szCs w:val="24"/>
          <w:lang w:val="en-US"/>
        </w:rPr>
        <w:t>com</w:t>
      </w:r>
      <w:r w:rsidRPr="009324E2">
        <w:rPr>
          <w:color w:val="000000" w:themeColor="text1"/>
          <w:szCs w:val="24"/>
        </w:rPr>
        <w:t xml:space="preserve"> (</w:t>
      </w:r>
      <w:hyperlink r:id="rId8" w:history="1">
        <w:r w:rsidRPr="009324E2">
          <w:rPr>
            <w:rStyle w:val="a7"/>
            <w:color w:val="000000" w:themeColor="text1"/>
            <w:szCs w:val="24"/>
          </w:rPr>
          <w:t>http://www.psihologtut.com</w:t>
        </w:r>
      </w:hyperlink>
      <w:r w:rsidRPr="009324E2">
        <w:rPr>
          <w:color w:val="000000" w:themeColor="text1"/>
          <w:szCs w:val="24"/>
        </w:rPr>
        <w:t>) в разделе «Практические пособия».</w:t>
      </w: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2D7" w:rsidRPr="00B24FDC" w:rsidRDefault="00A912D7" w:rsidP="00B24F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912D7" w:rsidRPr="00B24FDC" w:rsidSect="00D45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78D" w:rsidRDefault="0035678D" w:rsidP="00D43D5D">
      <w:pPr>
        <w:spacing w:after="0" w:line="240" w:lineRule="auto"/>
      </w:pPr>
      <w:r>
        <w:separator/>
      </w:r>
    </w:p>
  </w:endnote>
  <w:endnote w:type="continuationSeparator" w:id="0">
    <w:p w:rsidR="0035678D" w:rsidRDefault="0035678D" w:rsidP="00D4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Neo Sans Intel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5D" w:rsidRDefault="00D43D5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5D" w:rsidRDefault="00D43D5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5D" w:rsidRDefault="00D43D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78D" w:rsidRDefault="0035678D" w:rsidP="00D43D5D">
      <w:pPr>
        <w:spacing w:after="0" w:line="240" w:lineRule="auto"/>
      </w:pPr>
      <w:r>
        <w:separator/>
      </w:r>
    </w:p>
  </w:footnote>
  <w:footnote w:type="continuationSeparator" w:id="0">
    <w:p w:rsidR="0035678D" w:rsidRDefault="0035678D" w:rsidP="00D4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5D" w:rsidRDefault="00D43D5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5D" w:rsidRDefault="00D43D5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5D" w:rsidRDefault="00D43D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D5564"/>
    <w:multiLevelType w:val="multilevel"/>
    <w:tmpl w:val="52C0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7158D"/>
    <w:multiLevelType w:val="multilevel"/>
    <w:tmpl w:val="DDE2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A2346"/>
    <w:multiLevelType w:val="hybridMultilevel"/>
    <w:tmpl w:val="D20A83A2"/>
    <w:lvl w:ilvl="0" w:tplc="4116582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9E2B48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108AAC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F867D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0E0DF7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5043ED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B6C84E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1941AD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5EA57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C50776C"/>
    <w:multiLevelType w:val="hybridMultilevel"/>
    <w:tmpl w:val="9A5C2D9E"/>
    <w:lvl w:ilvl="0" w:tplc="84D2F9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D7A63F0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8B3CEB74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6C40694A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9FD89972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136A093A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4BC67D3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ACC426E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EFEE191E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4B1F2406"/>
    <w:multiLevelType w:val="multilevel"/>
    <w:tmpl w:val="6BC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926C2"/>
    <w:multiLevelType w:val="hybridMultilevel"/>
    <w:tmpl w:val="AB0E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46A77"/>
    <w:multiLevelType w:val="hybridMultilevel"/>
    <w:tmpl w:val="E8A47040"/>
    <w:lvl w:ilvl="0" w:tplc="32ECE5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11634"/>
    <w:multiLevelType w:val="hybridMultilevel"/>
    <w:tmpl w:val="03846258"/>
    <w:lvl w:ilvl="0" w:tplc="D706AB5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BB4006"/>
    <w:multiLevelType w:val="multilevel"/>
    <w:tmpl w:val="D972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A08"/>
    <w:rsid w:val="00013028"/>
    <w:rsid w:val="000158F7"/>
    <w:rsid w:val="00053C9A"/>
    <w:rsid w:val="000826CD"/>
    <w:rsid w:val="000867E4"/>
    <w:rsid w:val="000B4B75"/>
    <w:rsid w:val="000C2868"/>
    <w:rsid w:val="000D627C"/>
    <w:rsid w:val="000E752C"/>
    <w:rsid w:val="001260DB"/>
    <w:rsid w:val="00161D32"/>
    <w:rsid w:val="00191A64"/>
    <w:rsid w:val="001B42AB"/>
    <w:rsid w:val="001D4FC0"/>
    <w:rsid w:val="001F5802"/>
    <w:rsid w:val="00215CFC"/>
    <w:rsid w:val="00216E98"/>
    <w:rsid w:val="002436F6"/>
    <w:rsid w:val="00267990"/>
    <w:rsid w:val="00272473"/>
    <w:rsid w:val="002C4AF8"/>
    <w:rsid w:val="003124CA"/>
    <w:rsid w:val="0033240C"/>
    <w:rsid w:val="003357BB"/>
    <w:rsid w:val="00336B73"/>
    <w:rsid w:val="0035678D"/>
    <w:rsid w:val="0038516C"/>
    <w:rsid w:val="0039167F"/>
    <w:rsid w:val="00394645"/>
    <w:rsid w:val="003B231F"/>
    <w:rsid w:val="003B27DF"/>
    <w:rsid w:val="003B5162"/>
    <w:rsid w:val="003C3C41"/>
    <w:rsid w:val="003D2873"/>
    <w:rsid w:val="0041058E"/>
    <w:rsid w:val="00416EB9"/>
    <w:rsid w:val="0045320E"/>
    <w:rsid w:val="00464B39"/>
    <w:rsid w:val="00465B06"/>
    <w:rsid w:val="00474A08"/>
    <w:rsid w:val="004A3D68"/>
    <w:rsid w:val="004C4993"/>
    <w:rsid w:val="00537CAE"/>
    <w:rsid w:val="00547836"/>
    <w:rsid w:val="0056266F"/>
    <w:rsid w:val="0057692A"/>
    <w:rsid w:val="005A2030"/>
    <w:rsid w:val="005C3092"/>
    <w:rsid w:val="005E08C3"/>
    <w:rsid w:val="005E13CA"/>
    <w:rsid w:val="0067329C"/>
    <w:rsid w:val="00674C4C"/>
    <w:rsid w:val="0068386E"/>
    <w:rsid w:val="006B5119"/>
    <w:rsid w:val="006C2F6E"/>
    <w:rsid w:val="006F5F02"/>
    <w:rsid w:val="0070170B"/>
    <w:rsid w:val="00715CCE"/>
    <w:rsid w:val="00763218"/>
    <w:rsid w:val="00785507"/>
    <w:rsid w:val="007E075A"/>
    <w:rsid w:val="00805020"/>
    <w:rsid w:val="00805F55"/>
    <w:rsid w:val="0082244F"/>
    <w:rsid w:val="00851326"/>
    <w:rsid w:val="0088526D"/>
    <w:rsid w:val="008A7D49"/>
    <w:rsid w:val="008C1BC3"/>
    <w:rsid w:val="00901D6A"/>
    <w:rsid w:val="009059F8"/>
    <w:rsid w:val="009164CC"/>
    <w:rsid w:val="0092279B"/>
    <w:rsid w:val="0092633E"/>
    <w:rsid w:val="009324E2"/>
    <w:rsid w:val="0095639D"/>
    <w:rsid w:val="00972A93"/>
    <w:rsid w:val="00A168F3"/>
    <w:rsid w:val="00A77C02"/>
    <w:rsid w:val="00A912D7"/>
    <w:rsid w:val="00AA60BA"/>
    <w:rsid w:val="00AC5893"/>
    <w:rsid w:val="00AE6270"/>
    <w:rsid w:val="00B05937"/>
    <w:rsid w:val="00B146F9"/>
    <w:rsid w:val="00B24FDC"/>
    <w:rsid w:val="00B40985"/>
    <w:rsid w:val="00B5732D"/>
    <w:rsid w:val="00B80BFE"/>
    <w:rsid w:val="00BA58FB"/>
    <w:rsid w:val="00C226A6"/>
    <w:rsid w:val="00C454AA"/>
    <w:rsid w:val="00C52A9D"/>
    <w:rsid w:val="00C63BD1"/>
    <w:rsid w:val="00CD49AD"/>
    <w:rsid w:val="00D11E83"/>
    <w:rsid w:val="00D216EE"/>
    <w:rsid w:val="00D43D5D"/>
    <w:rsid w:val="00D453C5"/>
    <w:rsid w:val="00D557D1"/>
    <w:rsid w:val="00D97B74"/>
    <w:rsid w:val="00DE6EC8"/>
    <w:rsid w:val="00E6305A"/>
    <w:rsid w:val="00E84CF1"/>
    <w:rsid w:val="00E909A1"/>
    <w:rsid w:val="00E93C0C"/>
    <w:rsid w:val="00EC1B99"/>
    <w:rsid w:val="00EE7441"/>
    <w:rsid w:val="00EF2D7B"/>
    <w:rsid w:val="00F0552A"/>
    <w:rsid w:val="00F52A8A"/>
    <w:rsid w:val="00F93C73"/>
    <w:rsid w:val="00F97632"/>
    <w:rsid w:val="00FA0271"/>
    <w:rsid w:val="00FA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4562"/>
  <w15:docId w15:val="{23CB34D1-64CC-B145-9FA5-BF08EFBD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4A08"/>
    <w:rPr>
      <w:b/>
      <w:bCs/>
    </w:rPr>
  </w:style>
  <w:style w:type="paragraph" w:styleId="a4">
    <w:name w:val="Normal (Web)"/>
    <w:basedOn w:val="a"/>
    <w:uiPriority w:val="99"/>
    <w:unhideWhenUsed/>
    <w:rsid w:val="0090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01D6A"/>
    <w:rPr>
      <w:i/>
      <w:iCs/>
    </w:rPr>
  </w:style>
  <w:style w:type="character" w:customStyle="1" w:styleId="fontstyle01">
    <w:name w:val="fontstyle01"/>
    <w:basedOn w:val="a0"/>
    <w:rsid w:val="00E909A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93C73"/>
    <w:pPr>
      <w:spacing w:after="0" w:line="360" w:lineRule="auto"/>
      <w:ind w:left="720" w:firstLine="709"/>
      <w:contextualSpacing/>
      <w:jc w:val="both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character" w:styleId="a7">
    <w:name w:val="Hyperlink"/>
    <w:basedOn w:val="a0"/>
    <w:uiPriority w:val="99"/>
    <w:unhideWhenUsed/>
    <w:rsid w:val="00F93C73"/>
    <w:rPr>
      <w:color w:val="0000FF" w:themeColor="hyperlink"/>
      <w:u w:val="single"/>
    </w:rPr>
  </w:style>
  <w:style w:type="paragraph" w:customStyle="1" w:styleId="2">
    <w:name w:val="Обычный2"/>
    <w:rsid w:val="00F93C73"/>
    <w:pPr>
      <w:widowControl w:val="0"/>
      <w:spacing w:after="0" w:line="240" w:lineRule="auto"/>
    </w:pPr>
    <w:rPr>
      <w:rFonts w:ascii="Neo Sans Intel" w:eastAsia="Neo Sans Intel" w:hAnsi="Neo Sans Intel" w:cs="Neo Sans Intel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68386E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86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A9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2D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43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D4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3D5D"/>
  </w:style>
  <w:style w:type="paragraph" w:styleId="ae">
    <w:name w:val="footer"/>
    <w:basedOn w:val="a"/>
    <w:link w:val="af"/>
    <w:uiPriority w:val="99"/>
    <w:semiHidden/>
    <w:unhideWhenUsed/>
    <w:rsid w:val="00D4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43D5D"/>
  </w:style>
  <w:style w:type="character" w:styleId="af0">
    <w:name w:val="Unresolved Mention"/>
    <w:basedOn w:val="a0"/>
    <w:uiPriority w:val="99"/>
    <w:semiHidden/>
    <w:unhideWhenUsed/>
    <w:rsid w:val="00932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9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hologtu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kopilkaurokov.ru/doshkolnoeObrazovanie/prochee/vkabinietieloghopiedakakpravilnoproizniestiinaitizvukuslyshiuzna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 Microsoft Office</cp:lastModifiedBy>
  <cp:revision>22</cp:revision>
  <dcterms:created xsi:type="dcterms:W3CDTF">2021-02-22T09:07:00Z</dcterms:created>
  <dcterms:modified xsi:type="dcterms:W3CDTF">2022-10-15T04:31:00Z</dcterms:modified>
</cp:coreProperties>
</file>