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22D" w:rsidRDefault="001C522D" w:rsidP="001C5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2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автономное общеобразовательное учреждение</w:t>
      </w:r>
      <w:r w:rsidRPr="001C5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29" w:rsidRDefault="001C522D" w:rsidP="001C5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22D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Pr="001C522D">
        <w:rPr>
          <w:rFonts w:ascii="Times New Roman" w:hAnsi="Times New Roman" w:cs="Times New Roman"/>
          <w:sz w:val="24"/>
          <w:szCs w:val="24"/>
        </w:rPr>
        <w:t xml:space="preserve"> №</w:t>
      </w:r>
      <w:r w:rsidR="00250129">
        <w:rPr>
          <w:rFonts w:ascii="Times New Roman" w:hAnsi="Times New Roman" w:cs="Times New Roman"/>
          <w:sz w:val="24"/>
          <w:szCs w:val="24"/>
        </w:rPr>
        <w:t xml:space="preserve"> </w:t>
      </w:r>
      <w:r w:rsidRPr="001C522D">
        <w:rPr>
          <w:rFonts w:ascii="Times New Roman" w:hAnsi="Times New Roman" w:cs="Times New Roman"/>
          <w:sz w:val="24"/>
          <w:szCs w:val="24"/>
        </w:rPr>
        <w:t>22 и</w:t>
      </w:r>
    </w:p>
    <w:p w:rsidR="001C522D" w:rsidRDefault="001C522D" w:rsidP="001C52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522D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1C522D">
        <w:rPr>
          <w:rFonts w:ascii="Times New Roman" w:hAnsi="Times New Roman" w:cs="Times New Roman"/>
          <w:sz w:val="24"/>
          <w:szCs w:val="24"/>
        </w:rPr>
        <w:t xml:space="preserve"> Героя Российской Федерации Д.Е.</w:t>
      </w:r>
      <w:r w:rsidR="00250129">
        <w:rPr>
          <w:rFonts w:ascii="Times New Roman" w:hAnsi="Times New Roman" w:cs="Times New Roman"/>
          <w:sz w:val="24"/>
          <w:szCs w:val="24"/>
        </w:rPr>
        <w:t xml:space="preserve"> </w:t>
      </w:r>
      <w:r w:rsidRPr="001C522D">
        <w:rPr>
          <w:rFonts w:ascii="Times New Roman" w:hAnsi="Times New Roman" w:cs="Times New Roman"/>
          <w:sz w:val="24"/>
          <w:szCs w:val="24"/>
        </w:rPr>
        <w:t>Иванова»</w:t>
      </w:r>
    </w:p>
    <w:p w:rsidR="001C522D" w:rsidRDefault="001C522D" w:rsidP="001C5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22D" w:rsidRPr="001C522D" w:rsidRDefault="001C522D" w:rsidP="001C5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22D" w:rsidRDefault="001C522D" w:rsidP="001C52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Пакет методических рекомендаций для родителей</w:t>
      </w:r>
    </w:p>
    <w:p w:rsidR="001C522D" w:rsidRPr="009B757D" w:rsidRDefault="001C522D" w:rsidP="001C52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развитию языкового анали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и синтеза у обучающихся с задержкой психического развития</w:t>
      </w:r>
    </w:p>
    <w:p w:rsidR="001E0C0A" w:rsidRDefault="001E0C0A"/>
    <w:p w:rsidR="001C522D" w:rsidRPr="00F36769" w:rsidRDefault="001C522D" w:rsidP="001C522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Пудовкина Ольга Михайловна</w:t>
      </w: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3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250129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Тамбов</w:t>
      </w: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22D" w:rsidRDefault="001C522D" w:rsidP="001C522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</w:p>
    <w:p w:rsidR="001C522D" w:rsidRPr="001C522D" w:rsidRDefault="001C522D" w:rsidP="001C522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2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C522D" w:rsidRDefault="001C522D" w:rsidP="001C52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методической разработке представлена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2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оследовательность этапов работы при нарушении языкового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 и синтеза у </w:t>
      </w:r>
      <w:r w:rsidRPr="0020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задержкой психического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может быть полезна родителям в дополнительной работе с детьми дома по устранению таких ошибок, как пропуски и замены букв и слогов в письменной речи. </w:t>
      </w:r>
    </w:p>
    <w:p w:rsidR="001C522D" w:rsidRDefault="001C522D" w:rsidP="001C522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комплект входят упражнения</w:t>
      </w:r>
      <w:r w:rsidR="008603E5">
        <w:rPr>
          <w:rFonts w:ascii="Times New Roman" w:hAnsi="Times New Roman" w:cs="Times New Roman"/>
          <w:sz w:val="24"/>
          <w:szCs w:val="24"/>
        </w:rPr>
        <w:t>, которые расположены в определенной последовательности. При переходе от одного упражнения к другому, необходимо повторить пройденный материл, проверить, хорошо ли ребёнок усвоил материал.</w:t>
      </w:r>
    </w:p>
    <w:p w:rsidR="001C522D" w:rsidRDefault="001C522D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</w:pPr>
    </w:p>
    <w:p w:rsidR="008603E5" w:rsidRDefault="008603E5" w:rsidP="001C5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F66" w:rsidRPr="00CC63A4" w:rsidRDefault="00337F66" w:rsidP="00337F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63A4">
        <w:rPr>
          <w:rFonts w:ascii="Times New Roman" w:hAnsi="Times New Roman" w:cs="Times New Roman"/>
          <w:sz w:val="24"/>
          <w:szCs w:val="24"/>
        </w:rPr>
        <w:t>Все мы наблюдаем, что самые частые ошибки в письменной речи у детей с ОВЗ являются пропуски и замены. Очень часто эти ошибки называют «глупыми» или « от невнимательности». Но это совсем не так!  Они возникают из-за несформированности языкового а</w:t>
      </w:r>
      <w:r>
        <w:rPr>
          <w:rFonts w:ascii="Times New Roman" w:hAnsi="Times New Roman" w:cs="Times New Roman"/>
          <w:sz w:val="24"/>
          <w:szCs w:val="24"/>
        </w:rPr>
        <w:t>нализа и синтеза у детей</w:t>
      </w:r>
      <w:r w:rsidRPr="00CC63A4">
        <w:rPr>
          <w:rFonts w:ascii="Times New Roman" w:hAnsi="Times New Roman" w:cs="Times New Roman"/>
          <w:sz w:val="24"/>
          <w:szCs w:val="24"/>
        </w:rPr>
        <w:t xml:space="preserve">. Такие ошибки отличаются стойкостью и с трудом поддаются коррекции. Чтобы сформировать навыки языкового анализа требуется, усиленная и длительная работа. </w:t>
      </w:r>
    </w:p>
    <w:p w:rsidR="00337F66" w:rsidRPr="009E507E" w:rsidRDefault="00337F66" w:rsidP="00337F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является описание последовательности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</w:t>
      </w:r>
      <w:r w:rsidRPr="009E50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E5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языкового анализа и синтеза 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 упражнений, предназначенных для родителей детей, у которых имеются проблемы в письменной речи.</w:t>
      </w:r>
    </w:p>
    <w:p w:rsidR="00337F66" w:rsidRDefault="00FC7557" w:rsidP="00337F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необходимо решить следующие задачи.</w:t>
      </w:r>
    </w:p>
    <w:p w:rsidR="00337F66" w:rsidRPr="00953D2E" w:rsidRDefault="00B120F9" w:rsidP="00337F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7F66" w:rsidRPr="009E507E">
        <w:rPr>
          <w:rFonts w:ascii="Times New Roman" w:hAnsi="Times New Roman" w:cs="Times New Roman"/>
          <w:sz w:val="24"/>
          <w:szCs w:val="24"/>
        </w:rPr>
        <w:t xml:space="preserve">писать </w:t>
      </w:r>
      <w:r w:rsidR="00337F66">
        <w:rPr>
          <w:rFonts w:ascii="Times New Roman" w:hAnsi="Times New Roman" w:cs="Times New Roman"/>
          <w:sz w:val="24"/>
          <w:szCs w:val="24"/>
        </w:rPr>
        <w:t>последовательность упражнений</w:t>
      </w:r>
      <w:r w:rsidR="00337F66" w:rsidRPr="00953D2E">
        <w:rPr>
          <w:rFonts w:ascii="Times New Roman" w:hAnsi="Times New Roman" w:cs="Times New Roman"/>
          <w:sz w:val="24"/>
          <w:szCs w:val="24"/>
        </w:rPr>
        <w:t xml:space="preserve"> для </w:t>
      </w:r>
      <w:r w:rsidR="00337F66" w:rsidRPr="00953D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развития </w:t>
      </w:r>
      <w:r w:rsidR="00337F66" w:rsidRPr="0095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языкового анализа и синтеза 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7F66" w:rsidRDefault="00B120F9" w:rsidP="00337F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7F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зработать памятку для родителей;</w:t>
      </w:r>
    </w:p>
    <w:p w:rsidR="00B120F9" w:rsidRPr="00827D14" w:rsidRDefault="00B120F9" w:rsidP="00B120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14">
        <w:rPr>
          <w:rFonts w:ascii="Times New Roman" w:hAnsi="Times New Roman" w:cs="Times New Roman"/>
          <w:sz w:val="24"/>
          <w:szCs w:val="24"/>
        </w:rPr>
        <w:t>мотивировать родителей на сотрудничество и взаимодействие со специалистами службы психолого-педагогического сопровождения.</w:t>
      </w:r>
    </w:p>
    <w:p w:rsidR="00B120F9" w:rsidRPr="00FB7FD0" w:rsidRDefault="00B120F9" w:rsidP="00B120F9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66" w:rsidRDefault="00337F66" w:rsidP="00337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6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C7557" w:rsidRPr="001E77D9" w:rsidRDefault="00FC7557" w:rsidP="00FC7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>Проверенным способом решения этой проблемы – это развитие фонематического анализа и синтеза. Развитие этих процессов позволяет обучающемуся овладеть приемам звукового анализа и синтеза слов и анализа речевого потока в целом. Ведь современная коррекционно-развивающая работа в логопедии по устранению нарушений чтения и письма основывается на многих принципах. Но на этом этапе работы самый значимый, на мой взгляд, это принцип поэтапного формирования умственных действий</w:t>
      </w:r>
      <w:r w:rsidR="00250129">
        <w:rPr>
          <w:rFonts w:ascii="Times New Roman" w:hAnsi="Times New Roman" w:cs="Times New Roman"/>
          <w:sz w:val="24"/>
          <w:szCs w:val="24"/>
        </w:rPr>
        <w:t xml:space="preserve"> </w:t>
      </w:r>
      <w:r w:rsidRPr="001E77D9">
        <w:rPr>
          <w:rFonts w:ascii="Times New Roman" w:hAnsi="Times New Roman" w:cs="Times New Roman"/>
          <w:sz w:val="24"/>
          <w:szCs w:val="24"/>
        </w:rPr>
        <w:t xml:space="preserve">[1]. Ребенок всегда будет держать в уме обозначить буквой каждый звук составляющий это слово и сумеет воспроизвести правильно последовательность звуков в слове, но только после того как будет иметь совершенно точное представление звукового состава каждого слова. Для этого необходимо, чтобы фонематический анализ был сформирован у ребенка, прежде всего во внутреннем плане, по представлению, а не только улавливать те звуки, которые показались ему более отчетливыми во внешнем, речевом потоке. </w:t>
      </w:r>
    </w:p>
    <w:p w:rsidR="00FC7557" w:rsidRPr="001E77D9" w:rsidRDefault="00FC7557" w:rsidP="00FC7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ребёнок лучше запомнил гласные, необходимо сочетать</w:t>
      </w:r>
      <w:r w:rsidRPr="001E77D9">
        <w:rPr>
          <w:rFonts w:ascii="Times New Roman" w:hAnsi="Times New Roman" w:cs="Times New Roman"/>
          <w:sz w:val="24"/>
          <w:szCs w:val="24"/>
        </w:rPr>
        <w:t xml:space="preserve"> развитие анализа и синтеза звукового состава речи с развитием артикуляторных навыков. Наприме</w:t>
      </w:r>
      <w:r>
        <w:rPr>
          <w:rFonts w:ascii="Times New Roman" w:hAnsi="Times New Roman" w:cs="Times New Roman"/>
          <w:sz w:val="24"/>
          <w:szCs w:val="24"/>
        </w:rPr>
        <w:t>р: мама показывает</w:t>
      </w:r>
      <w:r w:rsidRPr="001E77D9">
        <w:rPr>
          <w:rFonts w:ascii="Times New Roman" w:hAnsi="Times New Roman" w:cs="Times New Roman"/>
          <w:sz w:val="24"/>
          <w:szCs w:val="24"/>
        </w:rPr>
        <w:t xml:space="preserve"> губа</w:t>
      </w:r>
      <w:r>
        <w:rPr>
          <w:rFonts w:ascii="Times New Roman" w:hAnsi="Times New Roman" w:cs="Times New Roman"/>
          <w:sz w:val="24"/>
          <w:szCs w:val="24"/>
        </w:rPr>
        <w:t>ми и руками гласный звук, а показывает и произноси</w:t>
      </w:r>
      <w:r w:rsidRPr="001E77D9">
        <w:rPr>
          <w:rFonts w:ascii="Times New Roman" w:hAnsi="Times New Roman" w:cs="Times New Roman"/>
          <w:sz w:val="24"/>
          <w:szCs w:val="24"/>
        </w:rPr>
        <w:t>т его.</w:t>
      </w:r>
    </w:p>
    <w:p w:rsidR="00FC7557" w:rsidRPr="001E77D9" w:rsidRDefault="00FC7557" w:rsidP="00FC7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 xml:space="preserve">  Также развитие анализа и синтеза звукового состава речи должно сочетаться с развитием фонематического слуха, на этом </w:t>
      </w:r>
      <w:r>
        <w:rPr>
          <w:rFonts w:ascii="Times New Roman" w:hAnsi="Times New Roman" w:cs="Times New Roman"/>
          <w:sz w:val="24"/>
          <w:szCs w:val="24"/>
        </w:rPr>
        <w:t>этапе начинаем</w:t>
      </w:r>
      <w:r w:rsidRPr="001E77D9">
        <w:rPr>
          <w:rFonts w:ascii="Times New Roman" w:hAnsi="Times New Roman" w:cs="Times New Roman"/>
          <w:sz w:val="24"/>
          <w:szCs w:val="24"/>
        </w:rPr>
        <w:t xml:space="preserve"> работу с гласных. Определение начальных ударных гласных звуков в словах позволяет перейти к анализу звукового ряда гласных. Например, произношу звуковой ряд [</w:t>
      </w:r>
      <w:proofErr w:type="spellStart"/>
      <w:r w:rsidRPr="001E77D9">
        <w:rPr>
          <w:rFonts w:ascii="Times New Roman" w:hAnsi="Times New Roman" w:cs="Times New Roman"/>
          <w:sz w:val="24"/>
          <w:szCs w:val="24"/>
        </w:rPr>
        <w:t>аыу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>]. В зависимости от этапа работы ребёнок выделяет первый, последний или вт</w:t>
      </w:r>
      <w:r>
        <w:rPr>
          <w:rFonts w:ascii="Times New Roman" w:hAnsi="Times New Roman" w:cs="Times New Roman"/>
          <w:sz w:val="24"/>
          <w:szCs w:val="24"/>
        </w:rPr>
        <w:t>орой звук.  После того как ребёнок научи</w:t>
      </w:r>
      <w:r w:rsidRPr="001E77D9">
        <w:rPr>
          <w:rFonts w:ascii="Times New Roman" w:hAnsi="Times New Roman" w:cs="Times New Roman"/>
          <w:sz w:val="24"/>
          <w:szCs w:val="24"/>
        </w:rPr>
        <w:t>тся различать между собой гласные звуки, следующим этапом в этой работе является, определение конечных согласных звуков в словах. Так дети учатся различать на слух согласные звуки. 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учим</w:t>
      </w:r>
      <w:r w:rsidRPr="001E77D9">
        <w:rPr>
          <w:rFonts w:ascii="Times New Roman" w:hAnsi="Times New Roman" w:cs="Times New Roman"/>
          <w:sz w:val="24"/>
          <w:szCs w:val="24"/>
        </w:rPr>
        <w:t xml:space="preserve"> определять порядок звуков в закрытых слогах. Им становится доступен анализ обратных слогов. Позднее дети учатся определять начальные согласные звуки в словах. Следом за этим необходимо формировать навыки звукового анализа прямых слогов. После того как ученики научатся анализировать прямой слог, обучающимся становится доступным анализ односложных слов из трёх звуков, типа мак [2].</w:t>
      </w:r>
    </w:p>
    <w:p w:rsidR="00FC7557" w:rsidRPr="001E77D9" w:rsidRDefault="00FC7557" w:rsidP="00FC7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>Параллельно с этой работой после изучения гласных знакомлю обучающихся с делением слов на слоги. Опираясь на свой опыт, при делении слов на слоги главным является, чтобы ребенок не просто хлопнул в ладоши на каждый слог, а услышал и назвал каждый гласный в слоге. Опора на гласные звуки позволяет устранить и пропуски гласных или их добавление в письменной речи [1].</w:t>
      </w:r>
    </w:p>
    <w:p w:rsidR="00FC7557" w:rsidRPr="001E77D9" w:rsidRDefault="00FC7557" w:rsidP="00FC7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>Только после этого можно перейти к развитию сложных форм фонематического анализа (определение последовательности, количества, места звука в слове по отношению к другим звукам). Эта работа проводится в тесной связи с обучением чтению и письму.</w:t>
      </w:r>
    </w:p>
    <w:p w:rsidR="00FC7557" w:rsidRPr="001E77D9" w:rsidRDefault="00FC7557" w:rsidP="00FC7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 xml:space="preserve"> Далее целесообразно проводить работу над предложением: разделять предложение на слова, слова на слоги и обратно составлять предложение из данных слов. Завершающим этапом в работе будет деление сплошного текста на предложения и обратно, составление последовательного рассказа из данных предложений.</w:t>
      </w:r>
    </w:p>
    <w:p w:rsidR="00FC7557" w:rsidRDefault="00FC7557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B4" w:rsidRDefault="005C5BB4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B4" w:rsidRDefault="005C5BB4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B4" w:rsidRDefault="005C5BB4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B4" w:rsidRDefault="005C5BB4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0129" w:rsidRDefault="00250129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B4" w:rsidRDefault="005C5BB4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B4" w:rsidRDefault="005C5BB4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5BB4" w:rsidRDefault="005C5BB4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7557" w:rsidRPr="00094C3B" w:rsidRDefault="00FC7557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94C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Памятка последовательности работы</w:t>
      </w:r>
      <w:r w:rsidRPr="00094C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развитию</w:t>
      </w:r>
    </w:p>
    <w:p w:rsidR="00FC7557" w:rsidRPr="00701897" w:rsidRDefault="00FC7557" w:rsidP="00FC755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094C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языкового анализа и синтеза у детей</w:t>
      </w:r>
      <w:r w:rsidR="0070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01897" w:rsidRPr="007018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[2]</w:t>
      </w:r>
    </w:p>
    <w:p w:rsidR="00FC7557" w:rsidRDefault="00FC7557" w:rsidP="00FC755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Выделение звука из ряда других звуков.</w:t>
      </w:r>
    </w:p>
    <w:p w:rsidR="00FC7557" w:rsidRDefault="00FC7557" w:rsidP="00FC755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Цель: учить детей на слух различать 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гласные звуки.</w:t>
      </w:r>
    </w:p>
    <w:p w:rsidR="005C5BB4" w:rsidRPr="005C5BB4" w:rsidRDefault="00D30DFD" w:rsidP="00FC755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Правило: в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русском языке 6 гласных звуков 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[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а, о, у, э, ы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</w:p>
    <w:p w:rsidR="00FC7557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</w:t>
      </w: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гласного</w:t>
      </w: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звука из ряда звуков: АУ, У</w:t>
      </w: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...</w:t>
      </w:r>
    </w:p>
    <w:p w:rsidR="00FC7557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артикуляции гласных звуков: А, О, У, Э, Ы, И.</w:t>
      </w:r>
    </w:p>
    <w:p w:rsidR="00FC7557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наличия гласного звука в ряду гласных звуков: АОУ, ОУИ и т.д.</w:t>
      </w:r>
    </w:p>
    <w:p w:rsidR="00FC7557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места звука в ряду гласных звуков (в начале, в середине, в конце).</w:t>
      </w:r>
    </w:p>
    <w:p w:rsidR="00FC7557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первого звука в ряду гласных звуков.</w:t>
      </w:r>
    </w:p>
    <w:p w:rsidR="00FC7557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последнего звука в ряду гласных звуков.</w:t>
      </w:r>
    </w:p>
    <w:p w:rsidR="00FC7557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последовательности звуков в ряду гласных звуков.</w:t>
      </w:r>
    </w:p>
    <w:p w:rsidR="00FC7557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количества звуков в ряду.</w:t>
      </w:r>
    </w:p>
    <w:p w:rsidR="00FC7557" w:rsidRPr="00EE3750" w:rsidRDefault="00FC7557" w:rsidP="00FC7557">
      <w:pPr>
        <w:pStyle w:val="a3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Связать звук с буквой.</w:t>
      </w:r>
    </w:p>
    <w:p w:rsidR="00FC7557" w:rsidRDefault="00FC7557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Выделение </w:t>
      </w: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согласного</w:t>
      </w: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звука из слога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слов</w:t>
      </w:r>
    </w:p>
    <w:p w:rsidR="005C5BB4" w:rsidRDefault="005C5BB4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Цель: учить детей выделять с</w:t>
      </w:r>
      <w:r w:rsidR="00D30D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огласные звуки из слогов и слов, формировать звуковой анализ слогов.</w:t>
      </w:r>
    </w:p>
    <w:p w:rsidR="005C5BB4" w:rsidRPr="005C5BB4" w:rsidRDefault="00D30DFD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Правило: с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огласные звуки мя называем не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[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эм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[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[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тэ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2501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[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[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[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="005C5BB4" w:rsidRP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]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FC7557" w:rsidRPr="00D910F5" w:rsidRDefault="00FC7557" w:rsidP="00FC7557">
      <w:pPr>
        <w:pStyle w:val="a3"/>
        <w:numPr>
          <w:ilvl w:val="0"/>
          <w:numId w:val="6"/>
        </w:num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E77D9">
        <w:rPr>
          <w:rFonts w:ascii="Times New Roman" w:hAnsi="Times New Roman" w:cs="Times New Roman"/>
          <w:sz w:val="24"/>
          <w:szCs w:val="24"/>
        </w:rPr>
        <w:t>пределение конечных согласных звуков в словах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C7557" w:rsidRDefault="00FC7557" w:rsidP="00FC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 анализ закрытого слога типа АП. ОХ, УС.</w:t>
      </w:r>
    </w:p>
    <w:p w:rsidR="00FC7557" w:rsidRPr="00B10F17" w:rsidRDefault="00FC7557" w:rsidP="00FC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Определение начальных</w:t>
      </w:r>
      <w:r w:rsidRPr="001E77D9">
        <w:rPr>
          <w:rFonts w:ascii="Times New Roman" w:hAnsi="Times New Roman" w:cs="Times New Roman"/>
          <w:sz w:val="24"/>
          <w:szCs w:val="24"/>
        </w:rPr>
        <w:t xml:space="preserve"> согласные звуки в словах</w:t>
      </w:r>
      <w:r>
        <w:rPr>
          <w:rFonts w:ascii="Times New Roman" w:hAnsi="Times New Roman" w:cs="Times New Roman"/>
          <w:sz w:val="24"/>
          <w:szCs w:val="24"/>
        </w:rPr>
        <w:t xml:space="preserve"> (Каша, Лось).</w:t>
      </w:r>
    </w:p>
    <w:p w:rsidR="00FC7557" w:rsidRPr="00B10F17" w:rsidRDefault="00FC7557" w:rsidP="00FC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 анализ открытого слога типа ПА, ХО. СУ</w:t>
      </w:r>
    </w:p>
    <w:p w:rsidR="00FC7557" w:rsidRDefault="00FC7557" w:rsidP="00FC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 анализ закрытых и открытых слогов с одинаковыми гласными и согласными типа АХ-ХА.</w:t>
      </w:r>
    </w:p>
    <w:p w:rsidR="00FC7557" w:rsidRPr="00EE3750" w:rsidRDefault="00FC7557" w:rsidP="00FC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слогового ряда. Преобразование слогов путем изменения одного звука типа ОТ, УТ, АТ.</w:t>
      </w:r>
    </w:p>
    <w:p w:rsidR="00FC7557" w:rsidRDefault="00FC7557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III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Фонематический анализ слова.</w:t>
      </w:r>
    </w:p>
    <w:p w:rsidR="00D30DFD" w:rsidRDefault="005C5BB4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D3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звукового анализа слов.</w:t>
      </w:r>
    </w:p>
    <w:p w:rsidR="00B73E12" w:rsidRDefault="00B73E12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D3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C5BB4" w:rsidRDefault="00B73E12" w:rsidP="00B73E12">
      <w:pPr>
        <w:pStyle w:val="a3"/>
        <w:numPr>
          <w:ilvl w:val="0"/>
          <w:numId w:val="7"/>
        </w:num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30DFD" w:rsidRPr="00B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звукового анализа выбираем только те слова, написание которых не расходится с произношением (мак, бык, кот, ива, осы, банк, кабан,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барабан);</w:t>
      </w:r>
    </w:p>
    <w:p w:rsidR="00B73E12" w:rsidRDefault="00B73E12" w:rsidP="00B73E12">
      <w:pPr>
        <w:pStyle w:val="a3"/>
        <w:numPr>
          <w:ilvl w:val="0"/>
          <w:numId w:val="7"/>
        </w:num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гласные звуки в звуковых схемах обозначаются красным цветом, твёрдые согласные - </w:t>
      </w:r>
      <w:r w:rsidR="0072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мягкие согласные – зелёным.</w:t>
      </w:r>
    </w:p>
    <w:p w:rsidR="00B73E12" w:rsidRPr="00C514C0" w:rsidRDefault="00213A44" w:rsidP="00C514C0">
      <w:pPr>
        <w:shd w:val="clear" w:color="auto" w:fill="FFFFFF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73E12" w:rsidRPr="00B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занятий вам пригодятся </w:t>
      </w:r>
      <w:r w:rsidR="0072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 (</w:t>
      </w:r>
      <w:r w:rsidR="00B73E12" w:rsidRPr="00B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квадратики, прямоугольники) из плотного картона красного, </w:t>
      </w:r>
      <w:r w:rsidR="00B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синего и </w:t>
      </w:r>
      <w:r w:rsidR="00B73E12" w:rsidRPr="00B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зелёного цветов.</w:t>
      </w:r>
      <w:r w:rsidR="00B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их помощью ребенок сможет выкладывать </w:t>
      </w:r>
      <w:r w:rsidR="00C5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схемы слов. Дверца холодильника – отличное место для выкладывания слов из магнитных букв, когда мама готовит ужин. Комплект магнитных букв, цифр и кружков – прекрасный материал для развивающих занятий дома.</w:t>
      </w:r>
    </w:p>
    <w:p w:rsidR="00FC7557" w:rsidRPr="00B10F17" w:rsidRDefault="00FC7557" w:rsidP="00FC7557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Выделение гласного звука из слов типа МАК, ПУХ. СЫН.</w:t>
      </w:r>
    </w:p>
    <w:p w:rsidR="00FC7557" w:rsidRPr="00B10F17" w:rsidRDefault="00FC7557" w:rsidP="00FC7557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Выделение ударного гласного звука после согласного.</w:t>
      </w:r>
    </w:p>
    <w:p w:rsidR="00FC7557" w:rsidRPr="00B10F17" w:rsidRDefault="00FC7557" w:rsidP="00FC7557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места, количества, последовательности звуков в слове. Звуки связываются с буквами. Слова берутся по степени сложности слоговой структуры.</w:t>
      </w:r>
    </w:p>
    <w:p w:rsidR="00FC7557" w:rsidRPr="00B10F17" w:rsidRDefault="00B73E12" w:rsidP="00FC7557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схемами слов.</w:t>
      </w:r>
    </w:p>
    <w:p w:rsidR="00FC7557" w:rsidRPr="00B10F17" w:rsidRDefault="00FC7557" w:rsidP="00FC7557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печатание слов.</w:t>
      </w:r>
    </w:p>
    <w:p w:rsidR="00FC7557" w:rsidRPr="00612098" w:rsidRDefault="00FC7557" w:rsidP="00FC7557">
      <w:pPr>
        <w:numPr>
          <w:ilvl w:val="0"/>
          <w:numId w:val="3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разрезной азбукой.</w:t>
      </w:r>
    </w:p>
    <w:p w:rsidR="00FC7557" w:rsidRPr="00B10F17" w:rsidRDefault="00FC7557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IV</w:t>
      </w:r>
      <w:r w:rsidR="005C5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B10F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навыка анализа и синтеза предложения.</w:t>
      </w:r>
    </w:p>
    <w:p w:rsidR="00FC7557" w:rsidRDefault="00213A44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научить детей </w:t>
      </w:r>
      <w:r w:rsidR="00FC7557"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место, количество, порядок слов в предложении.</w:t>
      </w:r>
    </w:p>
    <w:p w:rsidR="00213A44" w:rsidRPr="00B10F17" w:rsidRDefault="00213A44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занятий вам</w:t>
      </w:r>
      <w:r w:rsidR="00726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понадобятся</w:t>
      </w:r>
      <w:r w:rsidRPr="00B7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прямоугольники для обозначения слов в предложениях.</w:t>
      </w:r>
    </w:p>
    <w:p w:rsidR="00FC7557" w:rsidRPr="00B10F17" w:rsidRDefault="00FC7557" w:rsidP="00FC7557">
      <w:pPr>
        <w:pStyle w:val="a3"/>
        <w:numPr>
          <w:ilvl w:val="1"/>
          <w:numId w:val="4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предложение по сюжетной картинке и определить количество слов.</w:t>
      </w:r>
    </w:p>
    <w:p w:rsidR="00FC7557" w:rsidRPr="00B10F17" w:rsidRDefault="00FC7557" w:rsidP="00FC7557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предложение с заданным количеством слов.</w:t>
      </w:r>
    </w:p>
    <w:p w:rsidR="00FC7557" w:rsidRPr="00B10F17" w:rsidRDefault="00FC7557" w:rsidP="00FC7557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Распространить предложение, увеличив в нем количество слов.</w:t>
      </w:r>
    </w:p>
    <w:p w:rsidR="00FC7557" w:rsidRPr="00B10F17" w:rsidRDefault="00FC7557" w:rsidP="00FC7557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Составить графическую схему предложения.</w:t>
      </w:r>
    </w:p>
    <w:p w:rsidR="00FC7557" w:rsidRPr="00B10F17" w:rsidRDefault="00FC7557" w:rsidP="00FC7557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предложения, увеличивая каждое последующее на одно слово;</w:t>
      </w:r>
    </w:p>
    <w:p w:rsidR="00FC7557" w:rsidRPr="00B10F17" w:rsidRDefault="00FC7557" w:rsidP="00FC7557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 рассказ по сюжетной картинке. Проговорить вслух первое предложение. Сколько в нем слов? Записать.</w:t>
      </w:r>
    </w:p>
    <w:p w:rsidR="00FC7557" w:rsidRPr="00B10F17" w:rsidRDefault="00FC7557" w:rsidP="00FC7557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Дописать предложения подходящими по смыслу словами с заданным звуком и схемой.</w:t>
      </w:r>
    </w:p>
    <w:p w:rsidR="00FC7557" w:rsidRPr="00B10F17" w:rsidRDefault="00FC7557" w:rsidP="00FC7557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Выделить предложение из текста с определенным количеством слов.</w:t>
      </w:r>
    </w:p>
    <w:p w:rsidR="00FC7557" w:rsidRDefault="00FC7557" w:rsidP="00FC7557">
      <w:pPr>
        <w:numPr>
          <w:ilvl w:val="0"/>
          <w:numId w:val="5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предложений словами с заданным звуком.</w:t>
      </w:r>
    </w:p>
    <w:p w:rsidR="00A81A28" w:rsidRPr="00B10F17" w:rsidRDefault="00A81A28" w:rsidP="00A81A28">
      <w:pPr>
        <w:shd w:val="clear" w:color="auto" w:fill="FFFFFF"/>
        <w:tabs>
          <w:tab w:val="num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557" w:rsidRPr="00B10F17" w:rsidRDefault="00FC7557" w:rsidP="00710BBD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A28" w:rsidRDefault="00A81A28" w:rsidP="00A81A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A2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81A28" w:rsidRPr="00A81A28" w:rsidRDefault="00A81A28" w:rsidP="00A81A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00C" w:rsidRPr="003C60EA" w:rsidRDefault="0072600C" w:rsidP="007260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7D9">
        <w:rPr>
          <w:rFonts w:ascii="Times New Roman" w:hAnsi="Times New Roman" w:cs="Times New Roman"/>
          <w:sz w:val="24"/>
          <w:szCs w:val="24"/>
        </w:rPr>
        <w:t xml:space="preserve">Т.о., развитие языкового </w:t>
      </w:r>
      <w:r>
        <w:rPr>
          <w:rFonts w:ascii="Times New Roman" w:hAnsi="Times New Roman" w:cs="Times New Roman"/>
          <w:sz w:val="24"/>
          <w:szCs w:val="24"/>
        </w:rPr>
        <w:t xml:space="preserve">анализа и синтеза у детей </w:t>
      </w:r>
      <w:r w:rsidRPr="001E77D9">
        <w:rPr>
          <w:rFonts w:ascii="Times New Roman" w:hAnsi="Times New Roman" w:cs="Times New Roman"/>
          <w:sz w:val="24"/>
          <w:szCs w:val="24"/>
        </w:rPr>
        <w:t>должно осуществляться постепенно, необходимо соблюдать последовательность этапов работы и переходить от одного этапа к другому возможно только после сформированности многих операций во внутреннем плане.</w:t>
      </w:r>
      <w:r w:rsidRPr="00B10F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Ни в коем случае не сердитесь на ребёнка, если он не сразу справляется с заданиями. Хвалите ребёнка, радуйтесь его успехам, превращайте каждое занятие в игру. </w:t>
      </w:r>
      <w:r w:rsidRPr="003C60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Главное – помнить, ежедневные дополнительные за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нятия с ребенком по устранению </w:t>
      </w:r>
      <w:r w:rsidRPr="003C60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ошибок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письменной речи </w:t>
      </w:r>
      <w:r w:rsidRPr="003C60E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дадут положительные результаты.</w:t>
      </w:r>
    </w:p>
    <w:p w:rsidR="00FC7557" w:rsidRPr="00B10F17" w:rsidRDefault="00FC7557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557" w:rsidRPr="00B10F17" w:rsidRDefault="00FC7557" w:rsidP="00FC7557">
      <w:pPr>
        <w:shd w:val="clear" w:color="auto" w:fill="FFFFFF"/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97" w:rsidRPr="00094C3B" w:rsidRDefault="00701897" w:rsidP="0070189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701897" w:rsidRPr="001E77D9" w:rsidRDefault="00701897" w:rsidP="0070189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7D9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 xml:space="preserve"> Р.И. Логопедическая работа в коррекционных классах. М.: </w:t>
      </w:r>
      <w:proofErr w:type="spellStart"/>
      <w:r w:rsidRPr="001E77D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>, 2000</w:t>
      </w:r>
      <w:r w:rsidR="00250129">
        <w:rPr>
          <w:rFonts w:ascii="Times New Roman" w:hAnsi="Times New Roman" w:cs="Times New Roman"/>
          <w:sz w:val="24"/>
          <w:szCs w:val="24"/>
        </w:rPr>
        <w:t>.</w:t>
      </w:r>
    </w:p>
    <w:p w:rsidR="00701897" w:rsidRPr="001E77D9" w:rsidRDefault="00701897" w:rsidP="0070189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7D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 xml:space="preserve"> Н.В. Тетрадь тренажер для формирования навыков звукового анализа и синтеза у детей среднего дошкольного возраста. </w:t>
      </w:r>
      <w:proofErr w:type="spellStart"/>
      <w:r w:rsidRPr="001E77D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E77D9">
        <w:rPr>
          <w:rFonts w:ascii="Times New Roman" w:hAnsi="Times New Roman" w:cs="Times New Roman"/>
          <w:sz w:val="24"/>
          <w:szCs w:val="24"/>
        </w:rPr>
        <w:t>.: Детство-Пресс, 2018</w:t>
      </w:r>
      <w:r w:rsidR="00250129">
        <w:rPr>
          <w:rFonts w:ascii="Times New Roman" w:hAnsi="Times New Roman" w:cs="Times New Roman"/>
          <w:sz w:val="24"/>
          <w:szCs w:val="24"/>
        </w:rPr>
        <w:t>.</w:t>
      </w:r>
    </w:p>
    <w:p w:rsidR="00701897" w:rsidRPr="00094C3B" w:rsidRDefault="00701897" w:rsidP="0070189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7557" w:rsidRPr="00337F66" w:rsidRDefault="00FC7557" w:rsidP="00337F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557" w:rsidRPr="00337F66" w:rsidSect="001E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AF"/>
    <w:multiLevelType w:val="hybridMultilevel"/>
    <w:tmpl w:val="43E2A246"/>
    <w:lvl w:ilvl="0" w:tplc="C6F4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75A09"/>
    <w:multiLevelType w:val="hybridMultilevel"/>
    <w:tmpl w:val="48880F92"/>
    <w:lvl w:ilvl="0" w:tplc="89EE0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871233"/>
    <w:multiLevelType w:val="hybridMultilevel"/>
    <w:tmpl w:val="C0BC8BD4"/>
    <w:lvl w:ilvl="0" w:tplc="E14A7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FF3DF9"/>
    <w:multiLevelType w:val="multilevel"/>
    <w:tmpl w:val="18143A5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44745"/>
    <w:multiLevelType w:val="multilevel"/>
    <w:tmpl w:val="E76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82BE9"/>
    <w:multiLevelType w:val="hybridMultilevel"/>
    <w:tmpl w:val="97984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E77162"/>
    <w:multiLevelType w:val="multilevel"/>
    <w:tmpl w:val="2EE8C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335C3"/>
    <w:multiLevelType w:val="multilevel"/>
    <w:tmpl w:val="968C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765870">
    <w:abstractNumId w:val="0"/>
  </w:num>
  <w:num w:numId="2" w16cid:durableId="1846476893">
    <w:abstractNumId w:val="3"/>
  </w:num>
  <w:num w:numId="3" w16cid:durableId="747658767">
    <w:abstractNumId w:val="7"/>
  </w:num>
  <w:num w:numId="4" w16cid:durableId="1971472777">
    <w:abstractNumId w:val="4"/>
  </w:num>
  <w:num w:numId="5" w16cid:durableId="1004745297">
    <w:abstractNumId w:val="6"/>
  </w:num>
  <w:num w:numId="6" w16cid:durableId="2001108359">
    <w:abstractNumId w:val="1"/>
  </w:num>
  <w:num w:numId="7" w16cid:durableId="1672218488">
    <w:abstractNumId w:val="5"/>
  </w:num>
  <w:num w:numId="8" w16cid:durableId="1558396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2D"/>
    <w:rsid w:val="000B5C1B"/>
    <w:rsid w:val="001C522D"/>
    <w:rsid w:val="001E0C0A"/>
    <w:rsid w:val="00213A44"/>
    <w:rsid w:val="0024050B"/>
    <w:rsid w:val="00250129"/>
    <w:rsid w:val="00337F66"/>
    <w:rsid w:val="005C5BB4"/>
    <w:rsid w:val="00701897"/>
    <w:rsid w:val="00710BBD"/>
    <w:rsid w:val="0072600C"/>
    <w:rsid w:val="008603E5"/>
    <w:rsid w:val="009B495B"/>
    <w:rsid w:val="00A81A28"/>
    <w:rsid w:val="00B120F9"/>
    <w:rsid w:val="00B73E12"/>
    <w:rsid w:val="00C514C0"/>
    <w:rsid w:val="00D30DFD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942B"/>
  <w15:docId w15:val="{70BA4FB5-9E64-C94A-9918-612FCA1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 Можейко</cp:lastModifiedBy>
  <cp:revision>8</cp:revision>
  <dcterms:created xsi:type="dcterms:W3CDTF">2023-11-16T04:40:00Z</dcterms:created>
  <dcterms:modified xsi:type="dcterms:W3CDTF">2023-11-18T04:36:00Z</dcterms:modified>
</cp:coreProperties>
</file>