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99A" w:rsidRDefault="00B7505B" w:rsidP="00F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балансировочной доски </w:t>
      </w:r>
      <w:proofErr w:type="spellStart"/>
      <w:r w:rsidRPr="00B7505B">
        <w:rPr>
          <w:rFonts w:ascii="Times New Roman" w:hAnsi="Times New Roman" w:cs="Times New Roman"/>
          <w:b/>
          <w:bCs/>
          <w:sz w:val="24"/>
          <w:szCs w:val="24"/>
        </w:rPr>
        <w:t>Бильгоу</w:t>
      </w:r>
      <w:proofErr w:type="spellEnd"/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в коррекционной работе учителя-дефектолога</w:t>
      </w:r>
      <w:r w:rsidR="005C6F54">
        <w:rPr>
          <w:rFonts w:ascii="Times New Roman" w:hAnsi="Times New Roman" w:cs="Times New Roman"/>
          <w:b/>
          <w:bCs/>
          <w:sz w:val="24"/>
          <w:szCs w:val="24"/>
        </w:rPr>
        <w:t xml:space="preserve"> с дошкольниками с расстройствами аутистического спектра</w:t>
      </w:r>
      <w:r w:rsidR="00462B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505B" w:rsidRPr="00B7505B" w:rsidRDefault="00B7505B" w:rsidP="00F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5B">
        <w:rPr>
          <w:rFonts w:ascii="Times New Roman" w:hAnsi="Times New Roman" w:cs="Times New Roman"/>
          <w:b/>
          <w:bCs/>
          <w:sz w:val="24"/>
          <w:szCs w:val="24"/>
        </w:rPr>
        <w:t>Выступление на методическо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учителей-дефектологов образовательных организаций г. Тамбова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 xml:space="preserve"> в форме </w:t>
      </w:r>
      <w:proofErr w:type="spellStart"/>
      <w:r w:rsidR="002458D0">
        <w:rPr>
          <w:rFonts w:ascii="Times New Roman" w:hAnsi="Times New Roman" w:cs="Times New Roman"/>
          <w:b/>
          <w:bCs/>
          <w:sz w:val="24"/>
          <w:szCs w:val="24"/>
        </w:rPr>
        <w:t>питчинга</w:t>
      </w:r>
      <w:proofErr w:type="spellEnd"/>
    </w:p>
    <w:p w:rsidR="00B7505B" w:rsidRP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5B">
        <w:rPr>
          <w:rFonts w:ascii="Times New Roman" w:hAnsi="Times New Roman" w:cs="Times New Roman"/>
          <w:b/>
          <w:bCs/>
          <w:sz w:val="24"/>
          <w:szCs w:val="24"/>
        </w:rPr>
        <w:t>10.10.2023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Е.В.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МБДОУ «Детский сад №</w:t>
      </w:r>
      <w:r w:rsidR="00462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 «Улыбка»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B7505B" w:rsidRDefault="00B7505B" w:rsidP="00E20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74C" w:rsidRDefault="00A0274C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В 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начале 60-ых годов прошлого века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, американский </w:t>
      </w:r>
      <w:r w:rsidR="00C0595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педагог 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Фрэнк </w:t>
      </w:r>
      <w:proofErr w:type="spellStart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Бильгоу</w:t>
      </w:r>
      <w:proofErr w:type="spellEnd"/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, 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я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учителем в школе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,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отметил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, что дети, 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выполняющие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на переменах упражнения на равновесие, координацию движений и развитие зрительно-моторной координации, более успешны в учебе</w:t>
      </w:r>
      <w:r w:rsidR="005C6F54" w:rsidRPr="005C6F5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[4]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.</w:t>
      </w:r>
      <w:r w:rsidR="005C6F5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A0274C" w:rsidRPr="00A0274C" w:rsidRDefault="00A0274C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</w:pPr>
      <w:bookmarkStart w:id="0" w:name="_Hlk146561315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Ф. </w:t>
      </w:r>
      <w:proofErr w:type="spellStart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Бильгоу</w:t>
      </w:r>
      <w:proofErr w:type="spellEnd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разработал специальный снаряд – балансировочную доску, придумал серию упражнений и создал специальную программу, которую он назвал «Прорыв в обучении».</w:t>
      </w:r>
    </w:p>
    <w:bookmarkEnd w:id="0"/>
    <w:p w:rsidR="00A0274C" w:rsidRPr="00A0274C" w:rsidRDefault="00A0274C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</w:pP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Цель этой программы – научить мозг правильно обрабатывать информацию, полученную от органов чувств, улучшить навыки речи, мелкой моторики, способствовать развитию навыков чтения, концентрации внимания, математических навыков, стимулировать развитие памяти</w:t>
      </w:r>
      <w:r w:rsidR="005C6F54" w:rsidRPr="005C6F5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[4]</w:t>
      </w: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.</w:t>
      </w:r>
    </w:p>
    <w:p w:rsidR="00A0274C" w:rsidRDefault="00A0274C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</w:pPr>
      <w:bookmarkStart w:id="1" w:name="_Hlk146561623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Эту программу называют «мозжечковой стимуляцией», т.к. система тренировок на балансировочной доске </w:t>
      </w:r>
      <w:proofErr w:type="spellStart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Бильгоу</w:t>
      </w:r>
      <w:proofErr w:type="spellEnd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, воздействуя на мозжечок, значительно улучшает эффективность любых, в том числе и коррекционных, занятий</w:t>
      </w:r>
      <w:bookmarkEnd w:id="1"/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Что же такое мозжечок и почему он так важен?</w:t>
      </w:r>
    </w:p>
    <w:p w:rsidR="00866585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</w:pPr>
      <w:r w:rsidRPr="00E7168D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Головной мозг</w:t>
      </w:r>
      <w:r w:rsid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>, как главный орган центральной нервной системы,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имеет сложную топографию, но в рамках данной работы наш интерес направлен на такую часть головного мозга, как мо</w:t>
      </w:r>
      <w:r w:rsid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зжечок. </w:t>
      </w:r>
    </w:p>
    <w:p w:rsidR="00A0274C" w:rsidRPr="00E7168D" w:rsidRDefault="00A0274C" w:rsidP="00E20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</w:rPr>
      </w:pPr>
      <w:r w:rsidRPr="00A0274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</w:rPr>
        <w:t>Так как комплексы упражнений с использованием балансировочной доски, имеют своей целью именно воздействие на мозжечковую систему, то нужно описать важность работы мозжечка в головном мозге: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Полушария мозжечка отвечают за формирование целенаправленных движений и определяют инициацию движения, их координацию и коррекцию.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Активно участвуют в формировании двигательных навыков и развитии умственных способностей.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Обратная связь от мозжечка к лобным долям помогает интегрировать сенсорное восприятие и движение, что позволяет связывать эмоциональные ответы, языковую способность, способность планировать свои действия.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Обеспечивает скорость обучения и формирования новых, более эффективных нейронных сетей.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Готовит внутренние системы мозга к предстоящим событиям, поддерживая работу мозговых систем, вовлеченных в моторные и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немоторные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функции</w:t>
      </w:r>
      <w:r w:rsidR="00F22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Поэтому для реализации ВПФ и нормативного психофизического развития необходимо адекватное функционирование мозжечка и мозолистого тела, обеспечивающее межполушарное взаимодействие.</w:t>
      </w:r>
    </w:p>
    <w:p w:rsidR="00866585" w:rsidRPr="00F2299A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Мозжечок и связанные с ним мозговые структуры играют ключевую роль в развитии ребенка, а также лежат в основе различных патологий детского развития. </w:t>
      </w:r>
      <w:r w:rsidR="00944636" w:rsidRPr="00F229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Мозжечковая стимуляция – это комплекс коррекционно-развивающих методик, направленных на восстановление или тренировку функций стволовых структур мозга и, непосредственно, мозжечка</w:t>
      </w:r>
      <w:r w:rsidR="005C6F54" w:rsidRPr="00F229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[1]</w:t>
      </w:r>
      <w:r w:rsidR="00944636" w:rsidRPr="00F229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462B9C" w:rsidRDefault="00462B9C" w:rsidP="00E202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</w:pP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Физиологическая основа применения мозжечковой стимуляции в коррекционно-развивающем процессе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Программа мозжечковой стимуляции помогает людям улучшить когнитивные функции, улучшая способ передачи информации между различными сенсорными центрами в мозге, которые основаны на чувстве баланса.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Способствует развитию пространственного осознания, т.е. организованного восприятия, отслеживания и мониторинга объектов в пространстве вокруг нас, а также положение нашего тела в этом пространстве. (без этого осознания мы не смогли бы взять еду с тарелок и положить ее в рот; не могли бы видеть буквы в их правильном отношении друг к другу и к странице).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Выполнение специальных обучающих упражнений на балансировочной доске – способ улучшения взаимодействия полушарий. Так как возникает перекрестная синхронизация мозга (обе стороны тела и оба полушария работают в единой системе), что является важным условием развития перцептивных и двигательных навыков человека.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Способствует улучшению скорости работы мозга и времени реакции: чем больше требования к равновесию, тем быстрее мозг должен обрабатывать информацию, предоставляемую различными органами чувств, поступающую из двух полушарий мозга. (Плавные скоординированные движения – результат точного выбора времени реакции и хорошей интеграции между полушариями. Скованность, резкость и несогласованность в движениях являются результатом неправильного выбора времени и неправильной интеграции и указывают на плохую способность к обработке информации мозгом).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Эффективность двигательных навыков и скорость работы мозга влияет на способность концентрировать внимание, переключаться с одной деятельности на другую.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Так как зрительная система тесно интегрирована с вестибулярной системой (чувством равновесия), упражнения на мозжечковую стимуляцию разработаны таким образом, что предъявляют требования к мозгу с точки зрения баланса, одновременно стимулируя зрительную систему для бинокулярного взаимодействия (способность обоих глаз работать вместе) и визуальной обработки.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Упражнения на равновесие, которые объединяют зрительные, слуховые, кинестетические и вестибулярные ощущения, способствуют улучшению проприоцептивных процессов (осознание движения и положения тела), которые помогают уменьшить производительность мышц и суставов</w:t>
      </w:r>
      <w:r w:rsidR="005C6F54" w:rsidRPr="005C6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[2]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Описание тренажеров и область применения балансировочного комплекса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1. Балансировочная доска (балансир)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. Является базовым элементом комплекса. </w:t>
      </w:r>
      <w:r w:rsidR="00462B9C"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Разметка,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нанесенная на поверхности балансира необходима для равного распределения веса тела ребенка </w:t>
      </w:r>
      <w:r w:rsidR="00462B9C"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 постановке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на доску; расположения стоп равноудаленно от центральной оси; развития пространственных схем и зрительно-моторной координации. Равноудаленное расположение стоп от центра балансировочной доски позволяет обоим полушариям мозга быть вовлеченными в равной степени. На обратной стороне доски нанесена шкала угла попорота полозьев. Это дает возможность точно подобрать стартовую нагрузку для конкретного пользователя и позволяет плавно увеличивать сложность упражнений, увеличивая скорость обработки информации.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2. Мяч маятник. 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позволяет развивать способность мозга программировать, вычислять, определять нужную траекторию движения мяча, предсказать точный промежуток времени его движения из одной точки пространства в другую, что позволяет развивать пространственно-временное восприятие мира у ребенка, которое лежит в основе функционирования высших психических функций мозга.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3. Цветная рейка. 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Упражнения с цветной рейкой делаются в тандеме с мячом маятником. Они направлены на развитие способность структурировать пространство, визуализировать движение объектов в пространстве, их отслеживание, осуществлять планирование и выполнение действия.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4. Мешочки с крупой 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разного веса, размера и цвета. Вариативность веса и размера позволяет развивать мелкую моторику, хватательные движения, координацию пальцев обеих рук, формировать чувство гравитации.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5. Набор мячей. 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2 каучуковых мяча (4.5 см), 1 </w:t>
      </w:r>
      <w:proofErr w:type="spellStart"/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кинезиологический</w:t>
      </w:r>
      <w:proofErr w:type="spellEnd"/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мяч (7.5см). вариативность веса и размера позволяет развивать мелкую моторику, хватательные движения, помогает формировать чувство гравитации.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6. Мишень обратной связи. 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Мишень обратной связи выполняет функцию </w:t>
      </w:r>
      <w:proofErr w:type="spellStart"/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возвращателя</w:t>
      </w:r>
      <w:proofErr w:type="spellEnd"/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 каучуковый мяч, запущенный в ее сторону, отскакивает от нее и возвращается в сторону ребенка, запустившего его, поэтому такую доску, по ее функциональному значению, называют «мишень обратной связи».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</w:rPr>
        <w:t>   </w:t>
      </w: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7.</w:t>
      </w:r>
      <w:r w:rsidR="00462B9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Телескопическая стойка с мишенями.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Представляет собой сборную конструкцию в виде буквы «Т» на подставке. На верхнюю часть стенда устанавливаются пять небольших деревянных мишеней-прямоугольников</w:t>
      </w:r>
      <w:r w:rsidR="005C6F54"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[3]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Правила применения оборудования</w:t>
      </w:r>
    </w:p>
    <w:p w:rsidR="00866585" w:rsidRPr="00E7168D" w:rsidRDefault="00866585" w:rsidP="00E202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 Занятия рекомендуется начинать с 4 лет. Необходимы регулярные занятия 3-4 раза в неделю. Примерно по 30 минут.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При первичном освоении ребенком балансировочной доски необходимо придерживать его за руку до тех пор, пока он не сможет самостоятельно встать на доску и удерживать на ней равновесие.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Во избежание потери равновесия ребенком и падения с балансировочной доски, месторасположение доски на полу возможно менять только при отсутствии на ней ребенка!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Во избежание травмирующих ситуаций необходимо препятствовать скольжению балансировочной доски по поверхности пола. Желательно, чтобы доска располагалась на прорезиненном коврике.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Вокруг балансировочной доски необходимо расположить маты, мягкие ковры — на случай падения ребенка с нее.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Во избежание травмирующих ситуаций, рядом с балансировочной доской не должны находиться предметы мебели, различные конструкции, окна, детские игрушки.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 Для выполнения упражнений с сенсорными мешочками, а также закрепления мяча-маятника, потолок в помещении должен располагаться на достаточной высоте.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 Во избежание потери и порчи каучуковых мячей в помещении не должно быть открытых окон, дверей, труднодоступных пространств.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 Прыгать на балансировочной доске запрещено!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9. При выполнении упражнений на балансировочной доске сидя/лежа, дети нередко держатся за края балансировочной доски. В этом случае, необходимо следить, чтобы ребенок не травмировал свои пальцы при касании краев доски о поверхность пола под действием силы тяжести.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10. При выполнении упражнений с мячом-маятником необходимо следить, чтобы он не ударил ребенка.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11. При использовании балансировочного комплекса на занятиях с детьми необходимо избегать травмирующих и опасных для здоровья ребенка ситуаций.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12.</w:t>
      </w:r>
      <w:r w:rsidR="00F46B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следует разрешать ребенку без присмотра специалиста выполнять</w:t>
      </w:r>
      <w:r w:rsidRPr="00E7168D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</w:rPr>
        <w:t>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упражнения с балансировочным комплексом</w:t>
      </w:r>
      <w:r w:rsidR="005C6F54" w:rsidRPr="005C6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[2]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Категории пользователей, в работе с которыми возможно использование балансировочного комплекса и области его применения</w:t>
      </w:r>
    </w:p>
    <w:p w:rsidR="00866585" w:rsidRPr="00F2299A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F229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Категории детей:</w:t>
      </w:r>
    </w:p>
    <w:p w:rsidR="00866585" w:rsidRPr="00E7168D" w:rsidRDefault="00866585" w:rsidP="00F2299A">
      <w:pPr>
        <w:shd w:val="clear" w:color="auto" w:fill="FFFFFF"/>
        <w:spacing w:after="0" w:line="240" w:lineRule="auto"/>
        <w:ind w:firstLine="851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• </w:t>
      </w:r>
      <w:r w:rsidR="00F22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Дети от 4 до 12 лет без особенностей психофизического развития (поддержание качества жизни, обучаемости);</w:t>
      </w:r>
    </w:p>
    <w:p w:rsidR="00866585" w:rsidRPr="00E7168D" w:rsidRDefault="00866585" w:rsidP="00F2299A">
      <w:pPr>
        <w:shd w:val="clear" w:color="auto" w:fill="FFFFFF"/>
        <w:spacing w:after="0" w:line="240" w:lineRule="auto"/>
        <w:ind w:firstLine="851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Дети от 4 до 12 лет практически с любыми особенностями психофизического развития (коррекция особенностей психофизического развития);</w:t>
      </w:r>
    </w:p>
    <w:p w:rsidR="00866585" w:rsidRPr="00E7168D" w:rsidRDefault="00866585" w:rsidP="00F2299A">
      <w:pPr>
        <w:shd w:val="clear" w:color="auto" w:fill="FFFFFF"/>
        <w:spacing w:after="0" w:line="240" w:lineRule="auto"/>
        <w:ind w:firstLine="851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Подростки и студенты (повышение обучаемости и качества жизни);</w:t>
      </w:r>
    </w:p>
    <w:p w:rsidR="00866585" w:rsidRPr="00E7168D" w:rsidRDefault="00866585" w:rsidP="00F2299A">
      <w:pPr>
        <w:shd w:val="clear" w:color="auto" w:fill="FFFFFF"/>
        <w:spacing w:after="0" w:line="240" w:lineRule="auto"/>
        <w:ind w:firstLine="851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• Спортсмены (улучшение и поддержание физической формы).</w:t>
      </w:r>
    </w:p>
    <w:p w:rsidR="00F2299A" w:rsidRDefault="00866585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29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Категории взрослых</w:t>
      </w:r>
      <w:r w:rsidRPr="00F22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F2299A" w:rsidRDefault="00866585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Взрослые (повышение качества жизни, профилактика заболеваний высшей нервной системы, опорно-двигательного аппарата);</w:t>
      </w:r>
    </w:p>
    <w:p w:rsidR="00F2299A" w:rsidRDefault="00866585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Перенесшие инсульт (реабилитация и восстановление);</w:t>
      </w:r>
    </w:p>
    <w:p w:rsidR="00F2299A" w:rsidRDefault="00F2299A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</w:t>
      </w:r>
      <w:r w:rsidR="00866585"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Перенесшие различные травмы головного мозга (реабилитация и восстановление);</w:t>
      </w:r>
    </w:p>
    <w:p w:rsidR="00F2299A" w:rsidRDefault="00866585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Перенесшие травмы опорно-двигательного, вестибулярного аппарата (реабилитация и восстановление):</w:t>
      </w:r>
    </w:p>
    <w:p w:rsidR="00F2299A" w:rsidRDefault="00866585" w:rsidP="00F229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Пожилые люди (поддержание качества жизни);</w:t>
      </w:r>
    </w:p>
    <w:p w:rsidR="00866585" w:rsidRPr="00E7168D" w:rsidRDefault="00866585" w:rsidP="00F2299A">
      <w:pPr>
        <w:shd w:val="clear" w:color="auto" w:fill="FFFFFF"/>
        <w:spacing w:after="0" w:line="240" w:lineRule="auto"/>
        <w:ind w:firstLine="851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Спортсмены (улучшение и поддержание уровня физической подготовки).</w:t>
      </w:r>
    </w:p>
    <w:p w:rsidR="00866585" w:rsidRPr="00F2299A" w:rsidRDefault="00866585" w:rsidP="00E20285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F2299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Противопоказания к применению оборудования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="00F46B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азличные формы эпилепсии и повышенной судорожной готовности головного мозга в случае.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Органических нарушениях головного мозга ребенка, психических и нервных заболеваниях, если упражнения с применением данных тренажеров провоцируют ухудшение состояния ребенка.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</w:rPr>
        <w:t></w:t>
      </w:r>
      <w:r w:rsidRPr="00E7168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</w:rPr>
        <w:t>         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При наличии подобных заболеваний у ребенка перед применением тренажеров следует проконсультироваться с неврологом/психиатром или лечащим врачом.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Базовые принципы построения программы мозжечковой стимуляции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1. Принцип «От простого к сложному»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заключается в том, что занятия с применением комплекса начинаются с наиболее доступного для ребенка уровня упражнений, с постепенным увеличением их сложности и количества повторений одного упражнения</w:t>
      </w:r>
      <w:r w:rsidR="00F46B09"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2. Принцип «Оптимального уровня сложности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заключается в правильном подборе специалистом степени сложности упражнения для ребенка. Уровень сложности упражнений должен быть оптимально подобран для каждого конкретного ребенка</w:t>
      </w:r>
      <w:r w:rsidR="00F46B09"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3. Принцип «Поэтапного освоения».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Если упражнение оказывается недоступным ребенку, то оно разбивается на несколько более простых этапов, каждый из которых отрабатывается до тех пор, пока ребенок не сможет выполнить требуемое упражнение целиком. 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4. Принцип «Усложнения инструкции».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При первом выполнении упражнения или освоении того или иного элемента оборудования ребенок копирует движения специалиста по образцу. Постепенно к инструкции добавляется описание правильной техники выполнения. Следующим этапом усложнения инструкции является добавление дополнительных условий выполнения упражнений. Последним усложнением инструкции является обозначение конечной цели его действий, достижение которой является критерием правильного и успешного выполнения упражнения. Таким образом, первоначально инструкция дается ребенку в виде образца действия, затем разворачивается в речевом плане, постепенно сворачиваясь до обозначения ожидаемого результата действия ребенка.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5. Принцип «Би/моно/попеременно»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заключается в том, что комплекс упражнений с каждым из элементов балансировочного комплекса отрабатывается сначала двумя руками одновременно, затем только правой рукой, только левой рукой и двумя руками попеременно.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6. Принцип «Направленности движений»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заключается в том, что комплекс упражнений с каждым из элементов оборудования отрабатывается сначала по центру расположения ребенка, затем в правой половине пространства ребенка, левой половине пространства ребенка и по вращательной траектории в случае с мячом-маятником.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7. Принцип «Новизны»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заключается в том, что упражнения проводятся в нестандартной для ребенка форме, вызывая тем самым эффект новизны, стимулируя </w:t>
      </w:r>
      <w:r w:rsidRPr="00CF6D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познавательную активность, игровую деятельность, дополнительную мотивацию к занятиям.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Основные блоки программы и примеры упражнений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Программа состоит из 6 блоков, каждый из которых посвящен освоению того или иного элемента оборудования: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1-й блок: «Освоение балансира»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Занятия по программе мозжечковой стимуляции начинаются с освоения балансировочной доски. Возможность удержания ребенком равновесия на доске имеет основополагающее значение в программе, т. к. все занятия проходят исключительно стоя на ней. Если ребенок не в состоянии удерживать баланс тела, стоя на доске, следует осваивать ее до тех пор, пока это не станет для него доступным. В случае, если этого не произошло, применение данной программы невозможно.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2-й блок: «Комплекс упражнений с мешочками с крупой»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упражнения выполняются стоя на балансировочной доске. Исходное положение стоп задается специалистом. Руки согнуты в локтевом суставе и располагаются перед ребенком. Большинство перечисленных ниже упражнений выполняются первоначально двумя руками одновременно, затем только правой рукой, только левой рукой и обеими руками попеременно. Кроме того, возможно использование мешочков разного веса и размера. Для достижения высокой эффективности и ожидаемых результатов от занятий с использованием мешочков, очень важно, чтобы ребенок соблюдал предусмотренную технику выполнения упражнений, в частности, правильно располагал руки и корпус в пространстве, подкидывал мешочки. Правильное выполнение упражнений с сенсорными мешочками служит залогом развития зрительно-моторной координации, мелкой моторики, оптического восприятия пространства, моторной ловкости ребенка, межполушарного взаимодействия.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3-й блок: «Комплекс упражнений с мячом-маятником»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упражнения выполняются стоя на балансировочной доске. Исходное положение стоп задается специалистом. Руки согнуты в локтевом суставе и располагаются перед ребенком. Мяч-маятник располагается перед ребенком на расстоянии согнутой руки так, чтобы он мог его касаться. Взгляд ребенка фокусируется на мяче-маятнике. Большинство перечисленных ниже упражнений выполняются сначала двумя руками одновременно, затем только правой рукой, только левой рукой и обеими руками попеременно. Для достижения высокой эффективности и ожидаемых результатов от занятий с использованием мячей-маятников, очень важно, чтобы ребенок соблюдал предусмотренную технику выполнения упражнений, в частности, правильно располагал корпус в пространстве, отбивал мяч-маятник. Особое внимание следует уделить тому, чтобы ребенок не тянулся к мячу, а дожидался, когда мяч сам достигнет нужной точки, и только после этого уже выполнял действия (отбивал, ловил и т.п.). Правильное выполнение упражнений с мячом-маятником служит залогом развития зрительно-моторной координации, сенсомоторной координации, схемы тела ребенка, ориентации во времени и пространстве, моторной ловкости, кинестетической чувствительности. 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4-й блок: «Комплекс упражнений с цветной рейкой»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упражнения выполняются стоя на балансировочной доске. Исходное положение стоп задается специалистом. Руки согнуты в локтевом суставе и располагаются перед ребенком. Цветная рейка используется совместно с мячом-маятником. Мяч-маятник располагается перед ребенком на расстоянии согнутой руки так, чтобы он мог его коснуться. Взгляд ребенка фокусируется попеременно на мяче-маятнике и на цветной рейке. Большинство перечисленных ниже упражнений выполняются сначала вперед, затем только в правую сторону, левую сторону и в разные стороны попеременно. Правильное выполнение упражнений с цветной рейкой служит залогом развития зрительно-моторной координации, сенсомоторной координации, мелкой моторики, оптического восприятия пространства, моторной ловкости, ориентации во времени и 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пространстве, кинестетической чувствительности,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темпальных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характеристик деятельности, концентрации и переключения внимания, навыка счета и счетных операций. 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5-й блок: «Комплекс упражнений с набором мячей»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упражнения выполняются стоя на балансировочной доске. Исходное положение стоп задается специалистом. Руки согнуты в локтевом суставе и располагаются перед ребенком. Большинство предложенных здесь упражнений можно выполнять и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кинезиомячом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и каучуковым мячиком, но т.к. каучуковый мячик меньше диаметром и обладает более сильным отскоком, то сложность упражнений с ним выше, чем с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кинезиомячом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Также сложность регулируется расстоянием до специалиста, который бросает мяч (чем расстояние больше, тем сложнее).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Правильное выполнение упражнений с мячами служит залогом развития зрительно-моторной координации, мелкой моторики, оптического восприятия пространства, моторной ловкости ребенка, межполушарного взаимодействия.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6-й блок: «Комплекс упражнений с мишенью обратной связи»</w:t>
      </w:r>
      <w:r w:rsidR="00F46B09"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упражнения выполняются стоя на балансировочной доске. Исходное положение стоп задается специалистом. Мишень обратной связи располагается перед ребенком. Для изменения степени сложности выполнения упражнений возможны: • регулировка высоты ножек; • изменение расстояния от мишени до ребенка. Мишень обратной связи используется совместно с каучуковым мячом. На первоначальном этапе ребенку может быть сложно ловить отскочивший мяч, освоив этот навык, можно переходить к более сложным упражнениям, изложенным ниже. Для получения высокой эффективности и ожидаемых результатов от занятий с использованием доски с цифрами, очень важно, чтобы ребенок соблюдал предусмотренную технику выполнения упражнений, в частности, правильно располагал корпус в пространстве, кидая мячик. Правильное выполнение упражнений с мишенью обратной связи служит залогом развития зрительно-моторной и сенсомоторной координации, мелкой моторики, оптического восприятия пространства, моторной ловкости, ориентации во времени и пространстве, кинестетической чувствительности, скорости обработки информации,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темпальных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характеристик деятельности, концентрации и переключения внимания, навыков счета и счетных операций.</w:t>
      </w:r>
    </w:p>
    <w:p w:rsidR="00866585" w:rsidRPr="00CF6D0C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CF6D0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7-й блок: «Комплекс упражнений с телескопической стойкой с мишенями».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упражнения выполняются стоя на балансировочной доске. Исходное положение стоп задается специалистом. Стойка с мишенями применяется совместно с мячом-маятником и цветной рейкой, которая используется для увеличения степени сложности упражнения. Мяч-маятник располагается перед ребенком на таком расстоянии и такой высоте, чтобы, пролетая над стендом, он сбивал кубики или пролетал над ними в зависимости от задач упражнения. Количество устанавливаемых на стенд кубиков различно и может варьироваться в зависимости от упражнения. Кубики устанавливаются по центру стенда, справа или слева относительно центра стенда. Большинство перечисленных ниже упражнений выполняются сначала вперед, затем только в правую сторону, левую сторону и в разные стороны попеременно.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Правильное выполнение упражнений со стендом с кубиками служит залогом развития зрительно-моторной и сенсомоторной координации, мелкой моторики, оптического восприятия пространства, моторной ловкости, ориентации во времени и пространстве, кинестетической чувствительности, скорости обработки информации,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темпальных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характеристик деятельности, концентрации и переключения внимания</w:t>
      </w:r>
      <w:r w:rsidR="00462B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5C6F54" w:rsidRPr="005C6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[2]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Положительный эффект при коррекционно-развивающих </w:t>
      </w:r>
      <w:r w:rsidR="00F46B09"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мероприятиях.</w:t>
      </w:r>
      <w:r w:rsidRPr="00E716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В качестве положительных результатов применения балансировочного комплекса в коррекционно-развивающих мероприятиях можно отметить следующие: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улучшение и стабилизация работы вестибулярной системы ребенка;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развитие координации, крупной и мелкой моторики ребенка;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 совершенствование межполушарного взаимодействия;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 •</w:t>
      </w:r>
      <w:r w:rsidR="00462B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зрительно-пространственных представлений (координатные, метрические, пространственные), формирование схемы тела, чувства времени и пространства у ребенка; • развитие зрительно-моторной координации, расширение оптического поля ребенка;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• улучшение показателей внимания </w:t>
      </w:r>
      <w:r w:rsidR="00462B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объем внимания, переключаемость, концентрация, распределение;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• улучшение саморегуляции и самоконтроля;</w:t>
      </w:r>
    </w:p>
    <w:p w:rsidR="00866585" w:rsidRPr="00E7168D" w:rsidRDefault="00866585" w:rsidP="00462B9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• снижение лабильности эмоциональной сферы ребенка, повышение самооценки, уверенности в себе.</w:t>
      </w:r>
    </w:p>
    <w:p w:rsidR="00866585" w:rsidRPr="00E7168D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Такие результаты наблюдаются в коррекционно-развивающей работе с детьми в </w:t>
      </w:r>
      <w:proofErr w:type="spellStart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субнормативных</w:t>
      </w:r>
      <w:proofErr w:type="spellEnd"/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состояниях и с различными патологиями психического развития. При этом вид и степень выраженности патологии развития ребенка влияет на количественные и качественны</w:t>
      </w:r>
      <w:r w:rsidR="00F22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F46B09" w:rsidRDefault="00866585" w:rsidP="00E20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Подводя итоги написанному, хотелось бы еще раз подчеркнуть, что универсальный, компактный, мобильный и относительно доступный в применении балансировочный комплекс успешно применяется в коррекционно-развивающей работе с детьми различного возраста и психофизическими особенностями, показывая высокую эффективность и помогая справиться с такими проблемами, как: нарушения координации движений, устной речи, моторная неловкость, нарушения аутистического спектра, а также такими диагнозами, как СДВГ, СДВ, ЗПР, ЗРР. </w:t>
      </w:r>
    </w:p>
    <w:p w:rsidR="00866585" w:rsidRPr="00462B9C" w:rsidRDefault="00866585" w:rsidP="00462B9C">
      <w:pPr>
        <w:shd w:val="clear" w:color="auto" w:fill="FFFFFF"/>
        <w:spacing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 w:rsidRPr="00E716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Так же стоит отметить высокую эффективность балансировочного комплекса в профилактических и развивающих занятиях. Простые, но эффективные упражнения способствуют существенному росту нейронных связей, поэтому программу мозжечковой стимуляции можно назвать своего рода «фитнесом для мозга» - залог долгого и эффективного функционирования самой «умной» части нашего тела</w:t>
      </w:r>
      <w:r w:rsidR="00F22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944636" w:rsidRDefault="00F46B09" w:rsidP="00F22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36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944636" w:rsidRDefault="00944636" w:rsidP="00462B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Айрес Э. Дж. Ребенок и сенсорная интеграция. Понимание скрытых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36" w:rsidRPr="00944636" w:rsidRDefault="00944636" w:rsidP="0046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развития</w:t>
      </w:r>
      <w:r w:rsidR="00462B9C">
        <w:rPr>
          <w:rFonts w:ascii="Times New Roman" w:hAnsi="Times New Roman" w:cs="Times New Roman"/>
          <w:sz w:val="24"/>
          <w:szCs w:val="24"/>
        </w:rPr>
        <w:t xml:space="preserve"> </w:t>
      </w:r>
      <w:r w:rsidRPr="00944636">
        <w:rPr>
          <w:rFonts w:ascii="Times New Roman" w:hAnsi="Times New Roman" w:cs="Times New Roman"/>
          <w:sz w:val="24"/>
          <w:szCs w:val="24"/>
        </w:rPr>
        <w:t>[пер. с англ. Юлии Даре].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D0C">
        <w:rPr>
          <w:rFonts w:ascii="Times New Roman" w:hAnsi="Times New Roman" w:cs="Times New Roman"/>
          <w:sz w:val="24"/>
          <w:szCs w:val="24"/>
        </w:rPr>
        <w:t>5-е изд.</w:t>
      </w:r>
      <w:r w:rsidR="00462B9C">
        <w:rPr>
          <w:rFonts w:ascii="Times New Roman" w:hAnsi="Times New Roman" w:cs="Times New Roman"/>
          <w:sz w:val="24"/>
          <w:szCs w:val="24"/>
        </w:rPr>
        <w:t xml:space="preserve"> </w:t>
      </w:r>
      <w:r w:rsidR="00CF6D0C">
        <w:rPr>
          <w:rFonts w:ascii="Times New Roman" w:hAnsi="Times New Roman" w:cs="Times New Roman"/>
          <w:sz w:val="24"/>
          <w:szCs w:val="24"/>
        </w:rPr>
        <w:t>М.: Те</w:t>
      </w:r>
      <w:proofErr w:type="spellStart"/>
      <w:r w:rsidR="00CF6D0C">
        <w:rPr>
          <w:rFonts w:ascii="Times New Roman" w:hAnsi="Times New Roman" w:cs="Times New Roman"/>
          <w:sz w:val="24"/>
          <w:szCs w:val="24"/>
        </w:rPr>
        <w:t>ревинф</w:t>
      </w:r>
      <w:proofErr w:type="spellEnd"/>
      <w:r w:rsidR="00CF6D0C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944636" w:rsidRDefault="00944636" w:rsidP="00462B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Метод мозжечковой стимуляции</w:t>
      </w:r>
    </w:p>
    <w:p w:rsidR="00F46B09" w:rsidRDefault="00000000" w:rsidP="0046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4636" w:rsidRPr="00D55F71">
          <w:rPr>
            <w:rStyle w:val="a4"/>
            <w:rFonts w:ascii="Times New Roman" w:hAnsi="Times New Roman" w:cs="Times New Roman"/>
            <w:sz w:val="24"/>
            <w:szCs w:val="24"/>
          </w:rPr>
          <w:t>https://www.defectologiya.pro/zhurnal/metod_mozzhechkovoj_stimulyaczii_dlya_detej/?ysclid=lmn2ufbs2j660035603</w:t>
        </w:r>
      </w:hyperlink>
    </w:p>
    <w:p w:rsidR="00944636" w:rsidRDefault="00944636" w:rsidP="00462B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работы с балансировочной доской </w:t>
      </w:r>
    </w:p>
    <w:p w:rsidR="00944636" w:rsidRDefault="00000000" w:rsidP="0046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4636" w:rsidRPr="00D55F71">
          <w:rPr>
            <w:rStyle w:val="a4"/>
            <w:rFonts w:ascii="Times New Roman" w:hAnsi="Times New Roman" w:cs="Times New Roman"/>
            <w:sz w:val="24"/>
            <w:szCs w:val="24"/>
          </w:rPr>
          <w:t>https://infourok.ru/konsultaciya-dlya pedagogov-balansirovochnaya-doska-bilgou-kak-odin-iz-sposobov-mozzhechkovoj-stimulyacii-v-korrekcionnoj-rabote-6654790.html?ysclid=lmn2x1c52p454094532</w:t>
        </w:r>
      </w:hyperlink>
      <w:r w:rsidR="00944636" w:rsidRPr="0094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F54" w:rsidRPr="00462B9C" w:rsidRDefault="005C6F54" w:rsidP="00462B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F54">
        <w:rPr>
          <w:rFonts w:ascii="Times New Roman" w:hAnsi="Times New Roman" w:cs="Times New Roman"/>
          <w:sz w:val="24"/>
          <w:szCs w:val="24"/>
        </w:rPr>
        <w:t xml:space="preserve">Яценко А. М. Балансировочная доска для мозжечковой стимуляции </w:t>
      </w:r>
      <w:proofErr w:type="spellStart"/>
      <w:r w:rsidRPr="005C6F54">
        <w:rPr>
          <w:rFonts w:ascii="Times New Roman" w:hAnsi="Times New Roman" w:cs="Times New Roman"/>
          <w:sz w:val="24"/>
          <w:szCs w:val="24"/>
        </w:rPr>
        <w:t>Бильгоу</w:t>
      </w:r>
      <w:proofErr w:type="spellEnd"/>
      <w:r w:rsidRPr="005C6F54">
        <w:rPr>
          <w:rFonts w:ascii="Times New Roman" w:hAnsi="Times New Roman" w:cs="Times New Roman"/>
          <w:sz w:val="24"/>
          <w:szCs w:val="24"/>
        </w:rPr>
        <w:t xml:space="preserve"> с </w:t>
      </w:r>
      <w:r w:rsidRPr="00462B9C">
        <w:rPr>
          <w:rFonts w:ascii="Times New Roman" w:hAnsi="Times New Roman" w:cs="Times New Roman"/>
          <w:sz w:val="24"/>
          <w:szCs w:val="24"/>
        </w:rPr>
        <w:t>использованием балансировочного комплекса в работе специалистов детского сада // Молодой ученый. 2022.  № 33 (428). С. 137-140. URL: https://moluch.ru/archive/428/94458/ (дата обращения: 24.09.2023).</w:t>
      </w:r>
    </w:p>
    <w:p w:rsidR="005C6F54" w:rsidRPr="005C6F54" w:rsidRDefault="005C6F54" w:rsidP="005C6F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F54" w:rsidRPr="005C6F54" w:rsidSect="006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3F2"/>
    <w:multiLevelType w:val="hybridMultilevel"/>
    <w:tmpl w:val="875677FA"/>
    <w:lvl w:ilvl="0" w:tplc="5F38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83762"/>
    <w:multiLevelType w:val="hybridMultilevel"/>
    <w:tmpl w:val="0B9E2382"/>
    <w:lvl w:ilvl="0" w:tplc="9D8C8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3537">
    <w:abstractNumId w:val="0"/>
  </w:num>
  <w:num w:numId="2" w16cid:durableId="192251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C87"/>
    <w:rsid w:val="002458D0"/>
    <w:rsid w:val="00462B9C"/>
    <w:rsid w:val="005C6F54"/>
    <w:rsid w:val="0063089A"/>
    <w:rsid w:val="0071607C"/>
    <w:rsid w:val="00866585"/>
    <w:rsid w:val="00944636"/>
    <w:rsid w:val="00A0274C"/>
    <w:rsid w:val="00B73C8D"/>
    <w:rsid w:val="00B7505B"/>
    <w:rsid w:val="00C05954"/>
    <w:rsid w:val="00CF6D0C"/>
    <w:rsid w:val="00E20285"/>
    <w:rsid w:val="00F2299A"/>
    <w:rsid w:val="00F46B09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780"/>
  <w15:docId w15:val="{543B07E1-6047-874B-9343-015AC90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46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%20pedagogov-balansirovochnaya-doska-bilgou-kak-odin-iz-sposobov-mozzhechkovoj-stimulyacii-v-korrekcionnoj-rabote-6654790.html?ysclid=lmn2x1c52p454094532" TargetMode="External"/><Relationship Id="rId5" Type="http://schemas.openxmlformats.org/officeDocument/2006/relationships/hyperlink" Target="https://www.defectologiya.pro/zhurnal/metod_mozzhechkovoj_stimulyaczii_dlya_detej/?ysclid=lmn2ufbs2j660035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Старцев</dc:creator>
  <cp:lastModifiedBy>Анна Можейко</cp:lastModifiedBy>
  <cp:revision>3</cp:revision>
  <cp:lastPrinted>2023-09-19T03:47:00Z</cp:lastPrinted>
  <dcterms:created xsi:type="dcterms:W3CDTF">2023-09-29T11:54:00Z</dcterms:created>
  <dcterms:modified xsi:type="dcterms:W3CDTF">2023-10-01T05:15:00Z</dcterms:modified>
</cp:coreProperties>
</file>