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BBA" w:rsidRDefault="008042AF" w:rsidP="00441DF6">
      <w:pPr>
        <w:pStyle w:val="10"/>
        <w:spacing w:before="0" w:after="0" w:line="240" w:lineRule="auto"/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E3174B">
        <w:rPr>
          <w:rFonts w:ascii="Times New Roman" w:hAnsi="Times New Roman"/>
          <w:bCs/>
          <w:sz w:val="22"/>
          <w:szCs w:val="22"/>
        </w:rPr>
        <w:t>Нормативно</w:t>
      </w:r>
      <w:r w:rsidR="00E3174B" w:rsidRPr="00E3174B">
        <w:rPr>
          <w:rFonts w:ascii="Times New Roman" w:hAnsi="Times New Roman"/>
          <w:bCs/>
          <w:sz w:val="22"/>
          <w:szCs w:val="22"/>
        </w:rPr>
        <w:t xml:space="preserve">-правовые аспекты организации обучения </w:t>
      </w:r>
    </w:p>
    <w:p w:rsidR="00441DF6" w:rsidRPr="00441DF6" w:rsidRDefault="00E3174B" w:rsidP="00441DF6">
      <w:pPr>
        <w:pStyle w:val="10"/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E3174B">
        <w:rPr>
          <w:rFonts w:ascii="Times New Roman" w:hAnsi="Times New Roman"/>
          <w:bCs/>
          <w:sz w:val="22"/>
          <w:szCs w:val="22"/>
        </w:rPr>
        <w:t>обучающихся с ограниченными возможностями здоровья.</w:t>
      </w:r>
    </w:p>
    <w:p w:rsidR="00B97E54" w:rsidRDefault="00B97E54" w:rsidP="00B97E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2E0B">
        <w:rPr>
          <w:rFonts w:ascii="Times New Roman" w:hAnsi="Times New Roman"/>
          <w:b/>
          <w:sz w:val="24"/>
          <w:szCs w:val="24"/>
        </w:rPr>
        <w:t xml:space="preserve">Выступление на </w:t>
      </w:r>
      <w:proofErr w:type="spellStart"/>
      <w:r w:rsidRPr="00D52E0B">
        <w:rPr>
          <w:rFonts w:ascii="Times New Roman" w:hAnsi="Times New Roman"/>
          <w:b/>
          <w:sz w:val="24"/>
          <w:szCs w:val="24"/>
        </w:rPr>
        <w:t>питчинге</w:t>
      </w:r>
      <w:proofErr w:type="spellEnd"/>
      <w:r w:rsidRPr="00D52E0B">
        <w:rPr>
          <w:rFonts w:ascii="Times New Roman" w:hAnsi="Times New Roman"/>
          <w:b/>
          <w:sz w:val="24"/>
          <w:szCs w:val="24"/>
        </w:rPr>
        <w:t xml:space="preserve"> педагогических идей «В ногу со временем: тенденции образования 2023» </w:t>
      </w:r>
      <w:r w:rsidRPr="00A71A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рамках методического совета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педагогов-психологов</w:t>
      </w:r>
      <w:r w:rsidRPr="00A71A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образовательных </w:t>
      </w:r>
      <w:r w:rsidRPr="00FC5968">
        <w:rPr>
          <w:rFonts w:ascii="Times New Roman" w:hAnsi="Times New Roman"/>
          <w:b/>
          <w:sz w:val="24"/>
          <w:szCs w:val="24"/>
        </w:rPr>
        <w:t>организаций</w:t>
      </w:r>
      <w:r w:rsidRPr="00A71A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Тамбова</w:t>
      </w:r>
    </w:p>
    <w:p w:rsidR="0045312B" w:rsidRDefault="00B97E54" w:rsidP="00B97E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2E0B">
        <w:rPr>
          <w:rFonts w:ascii="Times New Roman" w:hAnsi="Times New Roman"/>
          <w:b/>
          <w:sz w:val="24"/>
          <w:szCs w:val="24"/>
        </w:rPr>
        <w:t>12.10.2023</w:t>
      </w:r>
    </w:p>
    <w:p w:rsidR="008042AF" w:rsidRDefault="008042AF" w:rsidP="00B97E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</w:rPr>
      </w:pPr>
    </w:p>
    <w:p w:rsidR="00441DF6" w:rsidRPr="00E3174B" w:rsidRDefault="00D040CE" w:rsidP="00FA2E2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</w:rPr>
      </w:pPr>
      <w:r w:rsidRPr="00FA2E25">
        <w:rPr>
          <w:rFonts w:ascii="Times New Roman" w:hAnsi="Times New Roman"/>
          <w:sz w:val="24"/>
        </w:rPr>
        <w:t>Бирюкова Е.В.</w:t>
      </w:r>
    </w:p>
    <w:p w:rsidR="008042AF" w:rsidRDefault="00D040CE" w:rsidP="00FA2E2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</w:rPr>
      </w:pPr>
      <w:r w:rsidRPr="00FA2E25">
        <w:rPr>
          <w:rFonts w:ascii="Times New Roman" w:hAnsi="Times New Roman"/>
          <w:sz w:val="24"/>
        </w:rPr>
        <w:t xml:space="preserve"> педагог-психолог МАОУ «СОШ №</w:t>
      </w:r>
      <w:r w:rsidR="00FA2E25" w:rsidRPr="00FA2E25">
        <w:rPr>
          <w:rFonts w:ascii="Times New Roman" w:hAnsi="Times New Roman"/>
          <w:sz w:val="24"/>
        </w:rPr>
        <w:t xml:space="preserve"> </w:t>
      </w:r>
      <w:r w:rsidRPr="00FA2E25">
        <w:rPr>
          <w:rFonts w:ascii="Times New Roman" w:hAnsi="Times New Roman"/>
          <w:sz w:val="24"/>
        </w:rPr>
        <w:t xml:space="preserve">30» </w:t>
      </w:r>
    </w:p>
    <w:p w:rsidR="0045312B" w:rsidRPr="00FA2E25" w:rsidRDefault="00D040CE" w:rsidP="00FA2E2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</w:rPr>
      </w:pPr>
      <w:r w:rsidRPr="00FA2E25">
        <w:rPr>
          <w:rFonts w:ascii="Times New Roman" w:hAnsi="Times New Roman"/>
          <w:sz w:val="24"/>
        </w:rPr>
        <w:t>г</w:t>
      </w:r>
      <w:r w:rsidR="00FA2E25">
        <w:rPr>
          <w:rFonts w:ascii="Times New Roman" w:hAnsi="Times New Roman"/>
          <w:sz w:val="24"/>
        </w:rPr>
        <w:t>.</w:t>
      </w:r>
      <w:r w:rsidRPr="00FA2E25">
        <w:rPr>
          <w:rFonts w:ascii="Times New Roman" w:hAnsi="Times New Roman"/>
          <w:sz w:val="24"/>
        </w:rPr>
        <w:t xml:space="preserve"> Тамбов  </w:t>
      </w:r>
    </w:p>
    <w:p w:rsidR="00441DF6" w:rsidRPr="00FA2E25" w:rsidRDefault="00441DF6" w:rsidP="00FA2E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E2AD0" w:rsidRPr="00C53AC9" w:rsidRDefault="00D040CE" w:rsidP="00C53A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53AC9">
        <w:rPr>
          <w:rFonts w:ascii="Times New Roman" w:hAnsi="Times New Roman"/>
          <w:color w:val="auto"/>
          <w:sz w:val="24"/>
          <w:szCs w:val="24"/>
        </w:rPr>
        <w:t>Питчинг</w:t>
      </w:r>
      <w:proofErr w:type="spellEnd"/>
      <w:r w:rsidRPr="00C53AC9">
        <w:rPr>
          <w:rFonts w:ascii="Times New Roman" w:hAnsi="Times New Roman"/>
          <w:color w:val="auto"/>
          <w:sz w:val="24"/>
          <w:szCs w:val="24"/>
        </w:rPr>
        <w:t xml:space="preserve"> – что это? </w:t>
      </w:r>
      <w:proofErr w:type="spellStart"/>
      <w:r w:rsidRPr="00C53AC9">
        <w:rPr>
          <w:rFonts w:ascii="Times New Roman" w:hAnsi="Times New Roman"/>
          <w:color w:val="auto"/>
          <w:sz w:val="24"/>
          <w:szCs w:val="24"/>
        </w:rPr>
        <w:t>Питчинг</w:t>
      </w:r>
      <w:proofErr w:type="spellEnd"/>
      <w:r w:rsidRPr="00C53AC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FA2E25" w:rsidRPr="00C53AC9">
        <w:rPr>
          <w:rFonts w:ascii="Times New Roman" w:hAnsi="Times New Roman"/>
          <w:color w:val="auto"/>
          <w:sz w:val="24"/>
          <w:szCs w:val="24"/>
        </w:rPr>
        <w:t>-</w:t>
      </w:r>
      <w:r w:rsidRPr="00C53A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E2AD0" w:rsidRPr="00C53AC9">
        <w:rPr>
          <w:rFonts w:ascii="Times New Roman" w:hAnsi="Times New Roman"/>
          <w:color w:val="auto"/>
          <w:sz w:val="24"/>
          <w:szCs w:val="24"/>
        </w:rPr>
        <w:t>это</w:t>
      </w:r>
      <w:proofErr w:type="gramEnd"/>
      <w:r w:rsidR="009E2AD0" w:rsidRPr="00C53AC9">
        <w:rPr>
          <w:rFonts w:ascii="Times New Roman" w:hAnsi="Times New Roman"/>
          <w:color w:val="auto"/>
          <w:sz w:val="24"/>
          <w:szCs w:val="24"/>
        </w:rPr>
        <w:t xml:space="preserve"> короткая публичная презентация проекта, предложения или идеи перед теми, кто принимает важные решения. Питч – это быстрый, ёмкий и структурированный рассказ о сути проекта. И о том, что он обязательно будет успешен и принесет пользу тем, кто его одобрит. </w:t>
      </w:r>
    </w:p>
    <w:p w:rsidR="00DE07CE" w:rsidRDefault="00DE07CE" w:rsidP="00DE0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7CE">
        <w:rPr>
          <w:rFonts w:ascii="Times New Roman" w:hAnsi="Times New Roman"/>
          <w:b/>
          <w:bCs/>
          <w:sz w:val="24"/>
          <w:szCs w:val="24"/>
        </w:rPr>
        <w:t>Нормативное правовое регулирование применения федеральной адаптированной основной общеобразовательной программы</w:t>
      </w:r>
    </w:p>
    <w:p w:rsidR="003C4AEA" w:rsidRPr="003C4AEA" w:rsidRDefault="003C4AEA" w:rsidP="006B2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 (далее - ОВЗ) в целях обеспечения единства образовательного пространства Российской Федерации в соответствии с частью 6.1 статьи 12 Федерального</w:t>
      </w:r>
      <w:r w:rsidR="006B2D0F">
        <w:rPr>
          <w:rFonts w:ascii="Times New Roman" w:hAnsi="Times New Roman"/>
          <w:sz w:val="24"/>
          <w:szCs w:val="24"/>
        </w:rPr>
        <w:t xml:space="preserve"> </w:t>
      </w:r>
      <w:r w:rsidRPr="003C4AEA">
        <w:rPr>
          <w:rFonts w:ascii="Times New Roman" w:hAnsi="Times New Roman"/>
          <w:sz w:val="24"/>
          <w:szCs w:val="24"/>
        </w:rPr>
        <w:t>закона от 29 декабря 2012 г. N 273-ФЗ</w:t>
      </w:r>
      <w:r w:rsidR="006B2D0F">
        <w:rPr>
          <w:rFonts w:ascii="Times New Roman" w:hAnsi="Times New Roman"/>
          <w:sz w:val="24"/>
          <w:szCs w:val="24"/>
        </w:rPr>
        <w:t xml:space="preserve"> </w:t>
      </w:r>
      <w:r w:rsidRPr="003C4AEA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(далее - Федеральный закон об образовании) и Порядком разработки и утверждения федеральных основных общеобразовательных программ приказами </w:t>
      </w:r>
      <w:proofErr w:type="spellStart"/>
      <w:r w:rsidRPr="003C4AE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C4AEA">
        <w:rPr>
          <w:rFonts w:ascii="Times New Roman" w:hAnsi="Times New Roman"/>
          <w:sz w:val="24"/>
          <w:szCs w:val="24"/>
        </w:rPr>
        <w:t xml:space="preserve"> России </w:t>
      </w:r>
      <w:r w:rsidR="00B130EE">
        <w:rPr>
          <w:rFonts w:ascii="Times New Roman" w:hAnsi="Times New Roman"/>
          <w:sz w:val="24"/>
          <w:szCs w:val="24"/>
        </w:rPr>
        <w:t>[3</w:t>
      </w:r>
      <w:r w:rsidRPr="003C4AEA">
        <w:rPr>
          <w:rFonts w:ascii="Times New Roman" w:hAnsi="Times New Roman"/>
          <w:sz w:val="24"/>
          <w:szCs w:val="24"/>
        </w:rPr>
        <w:t>,</w:t>
      </w:r>
      <w:r w:rsidR="008042AF">
        <w:rPr>
          <w:rFonts w:ascii="Times New Roman" w:hAnsi="Times New Roman"/>
          <w:sz w:val="24"/>
          <w:szCs w:val="24"/>
        </w:rPr>
        <w:t xml:space="preserve"> </w:t>
      </w:r>
      <w:r w:rsidR="00B130EE">
        <w:rPr>
          <w:rFonts w:ascii="Times New Roman" w:hAnsi="Times New Roman"/>
          <w:sz w:val="24"/>
          <w:szCs w:val="24"/>
        </w:rPr>
        <w:t>4</w:t>
      </w:r>
      <w:r w:rsidRPr="003C4AEA">
        <w:rPr>
          <w:rFonts w:ascii="Times New Roman" w:hAnsi="Times New Roman"/>
          <w:sz w:val="24"/>
          <w:szCs w:val="24"/>
        </w:rPr>
        <w:t>,</w:t>
      </w:r>
      <w:r w:rsidR="008042AF">
        <w:rPr>
          <w:rFonts w:ascii="Times New Roman" w:hAnsi="Times New Roman"/>
          <w:sz w:val="24"/>
          <w:szCs w:val="24"/>
        </w:rPr>
        <w:t xml:space="preserve"> </w:t>
      </w:r>
      <w:r w:rsidR="00B130EE">
        <w:rPr>
          <w:rFonts w:ascii="Times New Roman" w:hAnsi="Times New Roman"/>
          <w:sz w:val="24"/>
          <w:szCs w:val="24"/>
        </w:rPr>
        <w:t>5</w:t>
      </w:r>
      <w:r w:rsidRPr="003C4AEA">
        <w:rPr>
          <w:rFonts w:ascii="Times New Roman" w:hAnsi="Times New Roman"/>
          <w:sz w:val="24"/>
          <w:szCs w:val="24"/>
        </w:rPr>
        <w:t xml:space="preserve">] утверждены федеральные адаптированные основные общеобразовательные программы: </w:t>
      </w:r>
    </w:p>
    <w:p w:rsidR="00867E4C" w:rsidRPr="003C4AEA" w:rsidRDefault="00D040CE" w:rsidP="006B2D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6B2D0F">
        <w:rPr>
          <w:rFonts w:ascii="Times New Roman" w:hAnsi="Times New Roman"/>
          <w:sz w:val="24"/>
          <w:szCs w:val="24"/>
        </w:rPr>
        <w:t>;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867E4C" w:rsidRPr="003C4AEA" w:rsidRDefault="006B2D0F" w:rsidP="006B2D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3C4AEA" w:rsidRPr="003C4AEA" w:rsidRDefault="00D040CE" w:rsidP="006B2D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федеральная адаптированная основная общеобразовательная программа</w:t>
      </w:r>
      <w:r w:rsidR="003C4AEA" w:rsidRPr="003C4AEA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(далее соответственно - ФАОП ДО, ФАОП НОО, ФАОП ООО, ФАООП УО)</w:t>
      </w:r>
      <w:r w:rsidR="006B2D0F">
        <w:rPr>
          <w:rFonts w:ascii="Times New Roman" w:hAnsi="Times New Roman"/>
          <w:sz w:val="24"/>
          <w:szCs w:val="24"/>
        </w:rPr>
        <w:t>.</w:t>
      </w:r>
    </w:p>
    <w:p w:rsidR="004E3CAE" w:rsidRPr="00E3174B" w:rsidRDefault="004E3CAE" w:rsidP="006B2D0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E3CA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 учетом внедрения с 1 сентября 2023 года федеральных адаптированных основных общеобразовательных программ в рамках подготовки к 2023/24 учебному году </w:t>
      </w:r>
      <w:proofErr w:type="spellStart"/>
      <w:r w:rsidRPr="004E3CA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Минпросвещением</w:t>
      </w:r>
      <w:proofErr w:type="spellEnd"/>
      <w:r w:rsidRPr="004E3CA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России в образовательные организации направлено</w:t>
      </w:r>
      <w:r w:rsidRPr="004E3CAE">
        <w:rPr>
          <w:rFonts w:ascii="Times New Roman" w:hAnsi="Times New Roman"/>
          <w:color w:val="auto"/>
          <w:sz w:val="24"/>
          <w:szCs w:val="24"/>
        </w:rPr>
        <w:t xml:space="preserve"> Письмо </w:t>
      </w:r>
      <w:proofErr w:type="spellStart"/>
      <w:r w:rsidRPr="004E3CAE">
        <w:rPr>
          <w:rFonts w:ascii="Times New Roman" w:hAnsi="Times New Roman"/>
          <w:color w:val="auto"/>
          <w:sz w:val="24"/>
          <w:szCs w:val="24"/>
        </w:rPr>
        <w:t>Минпросвещения</w:t>
      </w:r>
      <w:proofErr w:type="spellEnd"/>
      <w:r w:rsidRPr="004E3CAE">
        <w:rPr>
          <w:rFonts w:ascii="Times New Roman" w:hAnsi="Times New Roman"/>
          <w:color w:val="auto"/>
          <w:sz w:val="24"/>
          <w:szCs w:val="24"/>
        </w:rPr>
        <w:t xml:space="preserve"> России от 31.08.2023 N АБ-3569/07 «О направлении разъяснений по организации образования обучающихся с ОВЗ в 2023/24 уч. г. (вместе с Методическими рекомендациями по введению федеральных адаптированных основных общеобразовательных программ)».</w:t>
      </w:r>
    </w:p>
    <w:p w:rsidR="003C4AEA" w:rsidRPr="004E3CAE" w:rsidRDefault="003C4AEA" w:rsidP="006B2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CAE">
        <w:rPr>
          <w:rFonts w:ascii="Times New Roman" w:hAnsi="Times New Roman"/>
          <w:sz w:val="24"/>
          <w:szCs w:val="24"/>
        </w:rPr>
        <w:t>Целью представленных методических рекомендаций является подготовка к</w:t>
      </w:r>
      <w:r w:rsidR="006B2D0F" w:rsidRPr="004E3CAE">
        <w:rPr>
          <w:rFonts w:ascii="Times New Roman" w:hAnsi="Times New Roman"/>
          <w:sz w:val="24"/>
          <w:szCs w:val="24"/>
        </w:rPr>
        <w:t xml:space="preserve"> введению и реализации ФАОП ДО, ФАОП НОО, ФАОП ООО, ФАООП УО </w:t>
      </w:r>
      <w:r w:rsidRPr="004E3CAE">
        <w:rPr>
          <w:rFonts w:ascii="Times New Roman" w:hAnsi="Times New Roman"/>
          <w:sz w:val="24"/>
          <w:szCs w:val="24"/>
        </w:rPr>
        <w:t xml:space="preserve">с 1 сентября 2023 года </w:t>
      </w:r>
      <w:r w:rsidR="00B130EE">
        <w:rPr>
          <w:rFonts w:ascii="Times New Roman" w:hAnsi="Times New Roman"/>
          <w:sz w:val="24"/>
          <w:szCs w:val="24"/>
        </w:rPr>
        <w:t>[6</w:t>
      </w:r>
      <w:r w:rsidRPr="004E3CAE">
        <w:rPr>
          <w:rFonts w:ascii="Times New Roman" w:hAnsi="Times New Roman"/>
          <w:sz w:val="24"/>
          <w:szCs w:val="24"/>
        </w:rPr>
        <w:t xml:space="preserve">]. </w:t>
      </w:r>
    </w:p>
    <w:p w:rsidR="00867E4C" w:rsidRPr="00771EA0" w:rsidRDefault="00D040CE" w:rsidP="00B6238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3CAE">
        <w:rPr>
          <w:rFonts w:ascii="Times New Roman" w:hAnsi="Times New Roman"/>
          <w:sz w:val="24"/>
          <w:szCs w:val="24"/>
        </w:rPr>
        <w:t>Образовательная программа - комплекс основных</w:t>
      </w:r>
      <w:r w:rsidRPr="006B2D0F">
        <w:rPr>
          <w:rFonts w:ascii="Times New Roman" w:hAnsi="Times New Roman"/>
          <w:sz w:val="24"/>
          <w:szCs w:val="24"/>
        </w:rPr>
        <w:t xml:space="preserve">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 </w:t>
      </w:r>
      <w:r w:rsidR="00771EA0" w:rsidRPr="00771EA0">
        <w:rPr>
          <w:rFonts w:ascii="Times New Roman" w:hAnsi="Times New Roman"/>
          <w:i/>
          <w:sz w:val="24"/>
          <w:szCs w:val="24"/>
        </w:rPr>
        <w:t xml:space="preserve">[1 </w:t>
      </w:r>
      <w:r w:rsidRPr="00771EA0">
        <w:rPr>
          <w:rFonts w:ascii="Times New Roman" w:hAnsi="Times New Roman"/>
          <w:i/>
          <w:iCs/>
          <w:sz w:val="24"/>
          <w:szCs w:val="24"/>
        </w:rPr>
        <w:t>п. 9 ст.2 Федерального закона об образовании</w:t>
      </w:r>
      <w:r w:rsidR="00771EA0" w:rsidRPr="00771EA0">
        <w:rPr>
          <w:rFonts w:ascii="Times New Roman" w:hAnsi="Times New Roman"/>
          <w:i/>
          <w:sz w:val="24"/>
          <w:szCs w:val="24"/>
        </w:rPr>
        <w:t>]</w:t>
      </w:r>
      <w:r w:rsidRPr="00771EA0">
        <w:rPr>
          <w:rFonts w:ascii="Times New Roman" w:hAnsi="Times New Roman"/>
          <w:i/>
          <w:sz w:val="24"/>
          <w:szCs w:val="24"/>
        </w:rPr>
        <w:t>.</w:t>
      </w:r>
    </w:p>
    <w:p w:rsidR="00867E4C" w:rsidRPr="006B2D0F" w:rsidRDefault="00D040CE" w:rsidP="00B6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D0F">
        <w:rPr>
          <w:rFonts w:ascii="Times New Roman" w:hAnsi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</w:t>
      </w:r>
      <w:r w:rsidR="00771EA0">
        <w:rPr>
          <w:rFonts w:ascii="Times New Roman" w:hAnsi="Times New Roman"/>
          <w:sz w:val="24"/>
          <w:szCs w:val="24"/>
        </w:rPr>
        <w:t xml:space="preserve">альную адаптацию указанных лиц </w:t>
      </w:r>
      <w:r w:rsidR="00771EA0" w:rsidRPr="00771EA0">
        <w:rPr>
          <w:rFonts w:ascii="Times New Roman" w:hAnsi="Times New Roman"/>
          <w:i/>
          <w:sz w:val="24"/>
          <w:szCs w:val="24"/>
        </w:rPr>
        <w:t xml:space="preserve">[1 </w:t>
      </w:r>
      <w:r w:rsidRPr="00771EA0">
        <w:rPr>
          <w:rFonts w:ascii="Times New Roman" w:hAnsi="Times New Roman"/>
          <w:i/>
          <w:iCs/>
          <w:sz w:val="24"/>
          <w:szCs w:val="24"/>
        </w:rPr>
        <w:t>п. 28 ст. 2 Федерального закона об образовании</w:t>
      </w:r>
      <w:r w:rsidR="00771EA0" w:rsidRPr="00771EA0">
        <w:rPr>
          <w:rFonts w:ascii="Times New Roman" w:hAnsi="Times New Roman"/>
          <w:i/>
          <w:sz w:val="24"/>
          <w:szCs w:val="24"/>
        </w:rPr>
        <w:t>]</w:t>
      </w:r>
      <w:r w:rsidRPr="00771EA0">
        <w:rPr>
          <w:rFonts w:ascii="Times New Roman" w:hAnsi="Times New Roman"/>
          <w:i/>
          <w:sz w:val="24"/>
          <w:szCs w:val="24"/>
        </w:rPr>
        <w:t>.</w:t>
      </w:r>
    </w:p>
    <w:p w:rsidR="00867E4C" w:rsidRPr="006B2D0F" w:rsidRDefault="00D040CE" w:rsidP="00B6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D0F">
        <w:rPr>
          <w:rFonts w:ascii="Times New Roman" w:hAnsi="Times New Roman"/>
          <w:sz w:val="24"/>
          <w:szCs w:val="24"/>
        </w:rPr>
        <w:lastRenderedPageBreak/>
        <w:t>Адаптированная основная общеобразовательная программа (далее - АООП) - программа, разрабатываемая и реализуемая на уровнях общего образования. Указанная программа разрабатывается для обучающегося с ОВЗ, получающего общее образование безотносительно формата его организации - в отдельном классе, отдельной общеобразовательной организации (коррекционной школе), инклюзивно или на дому с учетом особенностей психофизического развития, индивидуальных возможностей конкретного обучающегося/группы обучающихся.</w:t>
      </w:r>
    </w:p>
    <w:p w:rsidR="00867E4C" w:rsidRPr="006B2D0F" w:rsidRDefault="00DE07CE" w:rsidP="00B6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r w:rsidR="00D040CE" w:rsidRPr="006B2D0F">
        <w:rPr>
          <w:rFonts w:ascii="Times New Roman" w:hAnsi="Times New Roman"/>
          <w:sz w:val="24"/>
          <w:szCs w:val="24"/>
        </w:rPr>
        <w:t>законом о</w:t>
      </w:r>
      <w:r w:rsidR="00B6238F">
        <w:rPr>
          <w:rFonts w:ascii="Times New Roman" w:hAnsi="Times New Roman"/>
          <w:sz w:val="24"/>
          <w:szCs w:val="24"/>
        </w:rPr>
        <w:t xml:space="preserve">т 24 сентября 2022 г. N 371-ФЗ </w:t>
      </w:r>
      <w:r w:rsidR="00D040CE" w:rsidRPr="006B2D0F">
        <w:rPr>
          <w:rFonts w:ascii="Times New Roman" w:hAnsi="Times New Roman"/>
          <w:sz w:val="24"/>
          <w:szCs w:val="24"/>
        </w:rPr>
        <w:t>«О внесении изменений в Федеральный закон  «Об образовании в Российской Федерации» и статью 1 Федерального закона «Об обязательных требованиях в Российской Федерации» (далее - Федеральный закон N 371-ФЗ) понятием «единые образовательные программы» в Российской Федерации унифицируется процесс обучения и воспитания, в том числе обучающихся с ОВЗ.</w:t>
      </w:r>
    </w:p>
    <w:p w:rsidR="00867E4C" w:rsidRPr="006B2D0F" w:rsidRDefault="00D040CE" w:rsidP="00B6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D0F"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 w:rsidRPr="006B2D0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B2D0F">
        <w:rPr>
          <w:rFonts w:ascii="Times New Roman" w:hAnsi="Times New Roman"/>
          <w:sz w:val="24"/>
          <w:szCs w:val="24"/>
        </w:rPr>
        <w:t xml:space="preserve"> России разработаны и утверждены ФАОП ДО, ФАОП НОО, ФАОП ООО, ФАООП УО </w:t>
      </w:r>
      <w:r w:rsidR="00771EA0" w:rsidRPr="00771EA0">
        <w:rPr>
          <w:rFonts w:ascii="Times New Roman" w:hAnsi="Times New Roman"/>
          <w:sz w:val="24"/>
          <w:szCs w:val="24"/>
        </w:rPr>
        <w:t xml:space="preserve">[1 </w:t>
      </w:r>
      <w:r w:rsidR="00771EA0">
        <w:rPr>
          <w:rFonts w:ascii="Times New Roman" w:hAnsi="Times New Roman"/>
          <w:i/>
          <w:iCs/>
          <w:sz w:val="24"/>
          <w:szCs w:val="24"/>
        </w:rPr>
        <w:t>п. 3 ст. 3 Федерального</w:t>
      </w:r>
      <w:r w:rsidR="00771EA0" w:rsidRPr="00E3174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B2D0F">
        <w:rPr>
          <w:rFonts w:ascii="Times New Roman" w:hAnsi="Times New Roman"/>
          <w:i/>
          <w:iCs/>
          <w:sz w:val="24"/>
          <w:szCs w:val="24"/>
        </w:rPr>
        <w:t xml:space="preserve">закона </w:t>
      </w:r>
      <w:r w:rsidR="00B6238F">
        <w:rPr>
          <w:rFonts w:ascii="Times New Roman" w:hAnsi="Times New Roman"/>
          <w:i/>
          <w:iCs/>
          <w:sz w:val="24"/>
          <w:szCs w:val="24"/>
        </w:rPr>
        <w:t>от 24 сентября 2022 г. N 371-ФЗ</w:t>
      </w:r>
      <w:r w:rsidRPr="006B2D0F">
        <w:rPr>
          <w:rFonts w:ascii="Times New Roman" w:hAnsi="Times New Roman"/>
          <w:i/>
          <w:iCs/>
          <w:sz w:val="24"/>
          <w:szCs w:val="24"/>
        </w:rPr>
        <w:t xml:space="preserve"> «О внесении изменений в Федеральный закон «Об образовании в Российской Федерации» и статью 1 Федерального закона «Об обязательных треб</w:t>
      </w:r>
      <w:r w:rsidR="00771EA0">
        <w:rPr>
          <w:rFonts w:ascii="Times New Roman" w:hAnsi="Times New Roman"/>
          <w:i/>
          <w:iCs/>
          <w:sz w:val="24"/>
          <w:szCs w:val="24"/>
        </w:rPr>
        <w:t>ованиях в Российской Федерации»</w:t>
      </w:r>
      <w:r w:rsidR="00771EA0" w:rsidRPr="00771EA0">
        <w:rPr>
          <w:rFonts w:ascii="Times New Roman" w:hAnsi="Times New Roman"/>
          <w:i/>
          <w:iCs/>
          <w:sz w:val="24"/>
          <w:szCs w:val="24"/>
        </w:rPr>
        <w:t>]</w:t>
      </w:r>
      <w:r w:rsidRPr="006B2D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1EA0">
        <w:rPr>
          <w:rFonts w:ascii="Times New Roman" w:hAnsi="Times New Roman"/>
          <w:i/>
          <w:iCs/>
          <w:sz w:val="24"/>
          <w:szCs w:val="24"/>
        </w:rPr>
        <w:t>[</w:t>
      </w:r>
      <w:r w:rsidR="00771EA0" w:rsidRPr="00771EA0">
        <w:rPr>
          <w:rFonts w:ascii="Times New Roman" w:hAnsi="Times New Roman"/>
          <w:i/>
          <w:iCs/>
          <w:sz w:val="24"/>
          <w:szCs w:val="24"/>
        </w:rPr>
        <w:t>6</w:t>
      </w:r>
      <w:r w:rsidRPr="00B6238F">
        <w:rPr>
          <w:rFonts w:ascii="Times New Roman" w:hAnsi="Times New Roman"/>
          <w:i/>
          <w:iCs/>
          <w:sz w:val="24"/>
          <w:szCs w:val="24"/>
        </w:rPr>
        <w:t>]</w:t>
      </w:r>
      <w:r w:rsidRPr="006B2D0F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45312B" w:rsidRPr="00051EC5" w:rsidRDefault="00DE07CE" w:rsidP="00DE07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EC5">
        <w:rPr>
          <w:rFonts w:ascii="Times New Roman" w:hAnsi="Times New Roman"/>
          <w:b/>
          <w:bCs/>
          <w:sz w:val="24"/>
          <w:szCs w:val="24"/>
        </w:rPr>
        <w:t>Адаптированные основные общеобразовательные программы</w:t>
      </w:r>
      <w:r w:rsidRPr="00771E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E4C" w:rsidRPr="00051EC5" w:rsidRDefault="00D040CE" w:rsidP="00DE0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EC5">
        <w:rPr>
          <w:rFonts w:ascii="Times New Roman" w:hAnsi="Times New Roman"/>
          <w:bCs/>
          <w:sz w:val="24"/>
          <w:szCs w:val="24"/>
        </w:rPr>
        <w:t>Адаптированные основные общеобразовательные программы начального общего образования (далее - АООП НОО)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стандартом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начального общего образования обучающихся с ОВЗ (далее - ФГОС НОО ОВЗ), и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ФАОП НОО</w:t>
      </w:r>
      <w:r w:rsidR="00DE07CE" w:rsidRPr="00051EC5">
        <w:rPr>
          <w:rFonts w:ascii="Times New Roman" w:hAnsi="Times New Roman"/>
          <w:bCs/>
          <w:sz w:val="24"/>
          <w:szCs w:val="24"/>
        </w:rPr>
        <w:t>.</w:t>
      </w:r>
    </w:p>
    <w:p w:rsidR="00867E4C" w:rsidRPr="00051EC5" w:rsidRDefault="00D040CE" w:rsidP="00DE0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EC5">
        <w:rPr>
          <w:rFonts w:ascii="Times New Roman" w:hAnsi="Times New Roman"/>
          <w:bCs/>
          <w:sz w:val="24"/>
          <w:szCs w:val="24"/>
        </w:rPr>
        <w:t>Адаптированные основные образовательные программы основного общего образования (далее - АООП ООО)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стандартом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основного общего образования (далее - ФГОС ООО) и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ФАОП ООО</w:t>
      </w:r>
      <w:r w:rsidR="00051EC5" w:rsidRPr="00051EC5">
        <w:rPr>
          <w:rFonts w:ascii="Times New Roman" w:hAnsi="Times New Roman"/>
          <w:bCs/>
          <w:sz w:val="24"/>
          <w:szCs w:val="24"/>
        </w:rPr>
        <w:t>.</w:t>
      </w:r>
    </w:p>
    <w:p w:rsidR="00867E4C" w:rsidRPr="00051EC5" w:rsidRDefault="00D040CE" w:rsidP="00DE0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EC5">
        <w:rPr>
          <w:rFonts w:ascii="Times New Roman" w:hAnsi="Times New Roman"/>
          <w:bCs/>
          <w:sz w:val="24"/>
          <w:szCs w:val="24"/>
        </w:rPr>
        <w:t>Адаптированные основные образовательные программы среднего общего образования (далее - АООП СОО)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стандартом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среднего общего образования (далее - ФГОС СОО) и федеральной образовательной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программой</w:t>
      </w:r>
      <w:r w:rsidR="00051EC5" w:rsidRPr="00051EC5">
        <w:rPr>
          <w:rFonts w:ascii="Times New Roman" w:hAnsi="Times New Roman"/>
          <w:bCs/>
          <w:sz w:val="24"/>
          <w:szCs w:val="24"/>
        </w:rPr>
        <w:t xml:space="preserve"> </w:t>
      </w:r>
      <w:r w:rsidRPr="00051EC5">
        <w:rPr>
          <w:rFonts w:ascii="Times New Roman" w:hAnsi="Times New Roman"/>
          <w:bCs/>
          <w:sz w:val="24"/>
          <w:szCs w:val="24"/>
        </w:rPr>
        <w:t>среднего общего образования. Отдельной ФАОП для обучающихся с ОВЗ на уровне среднего общего образования не предусмотрено</w:t>
      </w:r>
      <w:r w:rsidR="008042AF">
        <w:rPr>
          <w:rFonts w:ascii="Times New Roman" w:hAnsi="Times New Roman"/>
          <w:bCs/>
          <w:sz w:val="24"/>
          <w:szCs w:val="24"/>
        </w:rPr>
        <w:t xml:space="preserve"> </w:t>
      </w:r>
      <w:r w:rsidR="00DE07CE" w:rsidRPr="00051EC5">
        <w:rPr>
          <w:rFonts w:ascii="Times New Roman" w:hAnsi="Times New Roman"/>
          <w:bCs/>
          <w:sz w:val="24"/>
          <w:szCs w:val="24"/>
        </w:rPr>
        <w:t>[6]</w:t>
      </w:r>
      <w:r w:rsidR="00051EC5" w:rsidRPr="00051EC5">
        <w:rPr>
          <w:rFonts w:ascii="Times New Roman" w:hAnsi="Times New Roman"/>
          <w:bCs/>
          <w:sz w:val="24"/>
          <w:szCs w:val="24"/>
        </w:rPr>
        <w:t>.</w:t>
      </w:r>
    </w:p>
    <w:p w:rsidR="00051EC5" w:rsidRPr="00051EC5" w:rsidRDefault="00051EC5" w:rsidP="00051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EC5">
        <w:rPr>
          <w:rFonts w:ascii="Times New Roman" w:hAnsi="Times New Roman"/>
          <w:b/>
          <w:sz w:val="24"/>
          <w:szCs w:val="24"/>
        </w:rPr>
        <w:t xml:space="preserve">Адаптированные основные общеобразовательные программы образования обучающихся с умственной отсталостью (интеллектуальными нарушениями) </w:t>
      </w:r>
    </w:p>
    <w:p w:rsidR="00867E4C" w:rsidRPr="00051EC5" w:rsidRDefault="00D040CE" w:rsidP="00051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EC5">
        <w:rPr>
          <w:rFonts w:ascii="Times New Roman" w:hAnsi="Times New Roman"/>
          <w:sz w:val="24"/>
          <w:szCs w:val="24"/>
        </w:rPr>
        <w:t xml:space="preserve">Адаптированные основные общеобразовательные программы образования обучающихся с умственной отсталостью (интеллектуальными нарушениями) (далее - АООП УО) разрабатываются и утверждаются организацией, осуществляющей образовательную деятельность, в соответствии с федеральным </w:t>
      </w:r>
      <w:r w:rsidR="00375E41">
        <w:rPr>
          <w:rFonts w:ascii="Times New Roman" w:hAnsi="Times New Roman"/>
          <w:sz w:val="24"/>
          <w:szCs w:val="24"/>
        </w:rPr>
        <w:t xml:space="preserve">государственным образовательным </w:t>
      </w:r>
      <w:r w:rsidRPr="00051EC5">
        <w:rPr>
          <w:rFonts w:ascii="Times New Roman" w:hAnsi="Times New Roman"/>
          <w:sz w:val="24"/>
          <w:szCs w:val="24"/>
        </w:rPr>
        <w:t>стандартом</w:t>
      </w:r>
      <w:r w:rsidR="00375E41">
        <w:rPr>
          <w:rFonts w:ascii="Times New Roman" w:hAnsi="Times New Roman"/>
          <w:sz w:val="24"/>
          <w:szCs w:val="24"/>
        </w:rPr>
        <w:t xml:space="preserve"> </w:t>
      </w:r>
      <w:r w:rsidRPr="00051EC5">
        <w:rPr>
          <w:rFonts w:ascii="Times New Roman" w:hAnsi="Times New Roman"/>
          <w:sz w:val="24"/>
          <w:szCs w:val="24"/>
        </w:rPr>
        <w:t>образования обучающихся с умственной отсталостью (интеллектуальными наруш</w:t>
      </w:r>
      <w:r w:rsidR="00051EC5">
        <w:rPr>
          <w:rFonts w:ascii="Times New Roman" w:hAnsi="Times New Roman"/>
          <w:sz w:val="24"/>
          <w:szCs w:val="24"/>
        </w:rPr>
        <w:t xml:space="preserve">ениями) (далее - ФГОС УО) и </w:t>
      </w:r>
      <w:r w:rsidRPr="00051EC5">
        <w:rPr>
          <w:rFonts w:ascii="Times New Roman" w:hAnsi="Times New Roman"/>
          <w:sz w:val="24"/>
          <w:szCs w:val="24"/>
        </w:rPr>
        <w:t>ФАООП УО</w:t>
      </w:r>
      <w:r w:rsidR="00051EC5">
        <w:rPr>
          <w:rFonts w:ascii="Times New Roman" w:hAnsi="Times New Roman"/>
          <w:sz w:val="24"/>
          <w:szCs w:val="24"/>
        </w:rPr>
        <w:t xml:space="preserve"> </w:t>
      </w:r>
      <w:r w:rsidR="00051EC5" w:rsidRPr="00051EC5">
        <w:rPr>
          <w:rFonts w:ascii="Times New Roman" w:hAnsi="Times New Roman"/>
          <w:sz w:val="24"/>
          <w:szCs w:val="24"/>
        </w:rPr>
        <w:t>[6].</w:t>
      </w:r>
    </w:p>
    <w:p w:rsidR="00DE07CE" w:rsidRDefault="003F0FEA" w:rsidP="00051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FEA">
        <w:rPr>
          <w:rFonts w:ascii="Times New Roman" w:hAnsi="Times New Roman"/>
          <w:b/>
          <w:bCs/>
          <w:sz w:val="24"/>
          <w:szCs w:val="24"/>
        </w:rPr>
        <w:t xml:space="preserve">Структура ФАООП </w:t>
      </w:r>
    </w:p>
    <w:p w:rsidR="003F0FEA" w:rsidRPr="003F0FEA" w:rsidRDefault="006A559C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ФАООП состоят из трех разделов.</w:t>
      </w:r>
    </w:p>
    <w:p w:rsidR="00867E4C" w:rsidRPr="006A559C" w:rsidRDefault="006A559C" w:rsidP="006A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</w:t>
      </w:r>
      <w:r w:rsidR="00D040CE" w:rsidRPr="006A559C">
        <w:rPr>
          <w:rFonts w:ascii="Times New Roman" w:hAnsi="Times New Roman"/>
          <w:bCs/>
          <w:sz w:val="24"/>
          <w:szCs w:val="24"/>
        </w:rPr>
        <w:t>елевого</w:t>
      </w:r>
      <w:r w:rsidR="00D040CE" w:rsidRPr="006A559C">
        <w:rPr>
          <w:rFonts w:ascii="Times New Roman" w:hAnsi="Times New Roman"/>
          <w:sz w:val="24"/>
          <w:szCs w:val="24"/>
        </w:rPr>
        <w:t xml:space="preserve">, который определяет общее назначение, цели, задачи и планируемые результаты реализации ФАООП, а также способы определения достижения </w:t>
      </w:r>
      <w:r w:rsidR="00AB25FE">
        <w:rPr>
          <w:rFonts w:ascii="Times New Roman" w:hAnsi="Times New Roman"/>
          <w:sz w:val="24"/>
          <w:szCs w:val="24"/>
        </w:rPr>
        <w:t>этих целей и результатов.</w:t>
      </w:r>
    </w:p>
    <w:p w:rsidR="00867E4C" w:rsidRPr="006A559C" w:rsidRDefault="006A559C" w:rsidP="006A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040CE" w:rsidRPr="006A559C">
        <w:rPr>
          <w:rFonts w:ascii="Times New Roman" w:hAnsi="Times New Roman"/>
          <w:bCs/>
          <w:sz w:val="24"/>
          <w:szCs w:val="24"/>
        </w:rPr>
        <w:t>одержательного</w:t>
      </w:r>
      <w:r w:rsidR="00D040CE" w:rsidRPr="006A559C">
        <w:rPr>
          <w:rFonts w:ascii="Times New Roman" w:hAnsi="Times New Roman"/>
          <w:sz w:val="24"/>
          <w:szCs w:val="24"/>
        </w:rPr>
        <w:t>, который включает основные программы, ориентированные на достижение образовательн</w:t>
      </w:r>
      <w:r w:rsidR="00AB25FE">
        <w:rPr>
          <w:rFonts w:ascii="Times New Roman" w:hAnsi="Times New Roman"/>
          <w:sz w:val="24"/>
          <w:szCs w:val="24"/>
        </w:rPr>
        <w:t>ых результатов реализации ФАООП.</w:t>
      </w:r>
    </w:p>
    <w:p w:rsidR="00867E4C" w:rsidRPr="003F0FEA" w:rsidRDefault="006A559C" w:rsidP="006A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</w:t>
      </w:r>
      <w:r w:rsidR="00D040CE" w:rsidRPr="006A559C">
        <w:rPr>
          <w:rFonts w:ascii="Times New Roman" w:hAnsi="Times New Roman"/>
          <w:bCs/>
          <w:sz w:val="24"/>
          <w:szCs w:val="24"/>
        </w:rPr>
        <w:t>рганизационного</w:t>
      </w:r>
      <w:r w:rsidR="00D040CE" w:rsidRPr="006A559C">
        <w:rPr>
          <w:rFonts w:ascii="Times New Roman" w:hAnsi="Times New Roman"/>
          <w:sz w:val="24"/>
          <w:szCs w:val="24"/>
        </w:rPr>
        <w:t>, который определяет общие рамки организации образовательной деятельности, а также</w:t>
      </w:r>
      <w:r w:rsidR="00D040CE" w:rsidRPr="003F0FEA">
        <w:rPr>
          <w:rFonts w:ascii="Times New Roman" w:hAnsi="Times New Roman"/>
          <w:sz w:val="24"/>
          <w:szCs w:val="24"/>
        </w:rPr>
        <w:t xml:space="preserve"> организационные механизмы и условия реализации образовательной программы.</w:t>
      </w:r>
    </w:p>
    <w:p w:rsidR="00867E4C" w:rsidRPr="003F0FEA" w:rsidRDefault="00D040CE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FEA">
        <w:rPr>
          <w:rFonts w:ascii="Times New Roman" w:hAnsi="Times New Roman"/>
          <w:sz w:val="24"/>
          <w:szCs w:val="24"/>
        </w:rPr>
        <w:t>В структуре каждой ФАООП представлены федеральная рабочая программа воспитания и федеральный календарный план воспитательной работы, а также программа коррекционной (коррекционно-развивающей) работы.</w:t>
      </w:r>
    </w:p>
    <w:p w:rsidR="00867E4C" w:rsidRPr="003F0FEA" w:rsidRDefault="00D040CE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FEA">
        <w:rPr>
          <w:rFonts w:ascii="Times New Roman" w:hAnsi="Times New Roman"/>
          <w:sz w:val="24"/>
          <w:szCs w:val="24"/>
        </w:rPr>
        <w:t xml:space="preserve">Указанная структура ФАООП соответствует требованиям ФГОС к структуре основной образовательной программы и предусматривает, что содержание и планируемые результаты разработанных образовательными организациями АООП должны быть не ниже соответствующих содержания </w:t>
      </w:r>
      <w:r w:rsidR="00C156F1">
        <w:rPr>
          <w:rFonts w:ascii="Times New Roman" w:hAnsi="Times New Roman"/>
          <w:sz w:val="24"/>
          <w:szCs w:val="24"/>
        </w:rPr>
        <w:t xml:space="preserve">и планируемых результатов ФАООП </w:t>
      </w:r>
      <w:r w:rsidR="00C156F1" w:rsidRPr="00C156F1">
        <w:rPr>
          <w:rFonts w:ascii="Times New Roman" w:hAnsi="Times New Roman"/>
          <w:bCs/>
          <w:sz w:val="24"/>
          <w:szCs w:val="24"/>
        </w:rPr>
        <w:t>[6].</w:t>
      </w:r>
    </w:p>
    <w:p w:rsidR="003F0FEA" w:rsidRDefault="00C156F1" w:rsidP="00C156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Особенности </w:t>
      </w:r>
      <w:r w:rsidRPr="00C156F1">
        <w:rPr>
          <w:rFonts w:ascii="Times New Roman" w:hAnsi="Times New Roman"/>
          <w:b/>
          <w:bCs/>
          <w:sz w:val="24"/>
          <w:szCs w:val="24"/>
        </w:rPr>
        <w:t>ФАОП НОО</w:t>
      </w:r>
      <w:r w:rsidRPr="00E317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E4C" w:rsidRPr="00C156F1" w:rsidRDefault="00D040CE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6F1">
        <w:rPr>
          <w:rFonts w:ascii="Times New Roman" w:hAnsi="Times New Roman"/>
          <w:bCs/>
          <w:sz w:val="24"/>
          <w:szCs w:val="24"/>
        </w:rPr>
        <w:t>Зачисление на обучение по АООП НОО осуществляется только с согласия (по заявлению) родителей (законных представителей) обучающегося и на основании рекомендаций ПМПК</w:t>
      </w:r>
      <w:r w:rsidR="00C156F1">
        <w:rPr>
          <w:rFonts w:ascii="Times New Roman" w:hAnsi="Times New Roman"/>
          <w:bCs/>
          <w:sz w:val="24"/>
          <w:szCs w:val="24"/>
        </w:rPr>
        <w:t>.</w:t>
      </w:r>
    </w:p>
    <w:p w:rsidR="00867E4C" w:rsidRPr="00C156F1" w:rsidRDefault="00D040CE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6F1">
        <w:rPr>
          <w:rFonts w:ascii="Times New Roman" w:hAnsi="Times New Roman"/>
          <w:bCs/>
          <w:sz w:val="24"/>
          <w:szCs w:val="24"/>
        </w:rPr>
        <w:t>ФАОП НОО</w:t>
      </w:r>
      <w:r w:rsidR="00C156F1">
        <w:rPr>
          <w:rFonts w:ascii="Times New Roman" w:hAnsi="Times New Roman"/>
          <w:bCs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sz w:val="24"/>
          <w:szCs w:val="24"/>
        </w:rPr>
        <w:t>включает дифференцированные варианты для разных групп обучающихся с ОВЗ.</w:t>
      </w:r>
    </w:p>
    <w:p w:rsidR="00C156F1" w:rsidRPr="00C156F1" w:rsidRDefault="00C156F1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6F1">
        <w:rPr>
          <w:rFonts w:ascii="Times New Roman" w:hAnsi="Times New Roman"/>
          <w:bCs/>
          <w:sz w:val="24"/>
          <w:szCs w:val="24"/>
        </w:rPr>
        <w:t>Каждый вариант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sz w:val="24"/>
          <w:szCs w:val="24"/>
        </w:rPr>
        <w:t>ФАОП НОО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sz w:val="24"/>
          <w:szCs w:val="24"/>
        </w:rPr>
        <w:t xml:space="preserve">разработан с учетом особенностей психофизического развития, индивидуальных возможностей обучающихся конкретной категории, которой он адресован, и обеспечивает освоение содержания образования, коррекцию нарушений </w:t>
      </w:r>
      <w:r w:rsidR="00F249D0">
        <w:rPr>
          <w:rFonts w:ascii="Times New Roman" w:hAnsi="Times New Roman"/>
          <w:bCs/>
          <w:sz w:val="24"/>
          <w:szCs w:val="24"/>
        </w:rPr>
        <w:t>развития и социальную адаптацию.</w:t>
      </w:r>
    </w:p>
    <w:p w:rsidR="00C156F1" w:rsidRPr="00C156F1" w:rsidRDefault="00C156F1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6F1">
        <w:rPr>
          <w:rFonts w:ascii="Times New Roman" w:hAnsi="Times New Roman"/>
          <w:bCs/>
          <w:sz w:val="24"/>
          <w:szCs w:val="24"/>
        </w:rPr>
        <w:t>Структура каждого варианта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sz w:val="24"/>
          <w:szCs w:val="24"/>
        </w:rPr>
        <w:t>ФАОП НОО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sz w:val="24"/>
          <w:szCs w:val="24"/>
        </w:rPr>
        <w:t xml:space="preserve">включает три раздела: целевой, </w:t>
      </w:r>
      <w:r w:rsidR="00F249D0">
        <w:rPr>
          <w:rFonts w:ascii="Times New Roman" w:hAnsi="Times New Roman"/>
          <w:bCs/>
          <w:sz w:val="24"/>
          <w:szCs w:val="24"/>
        </w:rPr>
        <w:t>содержательный, организационный.</w:t>
      </w:r>
    </w:p>
    <w:p w:rsidR="00867E4C" w:rsidRPr="00C156F1" w:rsidRDefault="00D040CE" w:rsidP="00C1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6F1">
        <w:rPr>
          <w:rFonts w:ascii="Times New Roman" w:hAnsi="Times New Roman"/>
          <w:bCs/>
          <w:sz w:val="24"/>
          <w:szCs w:val="24"/>
        </w:rPr>
        <w:t>Целевой раздел определяет общее назначение, цели, задачи и планируемые результаты реализации</w:t>
      </w:r>
      <w:r w:rsidR="00F249D0">
        <w:rPr>
          <w:rFonts w:ascii="Times New Roman" w:hAnsi="Times New Roman"/>
          <w:bCs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sz w:val="24"/>
          <w:szCs w:val="24"/>
        </w:rPr>
        <w:t>ФАОП НОО, а также способы определения достижения этих целей и результатов.</w:t>
      </w:r>
    </w:p>
    <w:p w:rsidR="00C156F1" w:rsidRPr="00C156F1" w:rsidRDefault="00D040CE" w:rsidP="00C156F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56F1">
        <w:rPr>
          <w:rFonts w:ascii="Times New Roman" w:hAnsi="Times New Roman"/>
          <w:bCs/>
          <w:sz w:val="24"/>
          <w:szCs w:val="24"/>
        </w:rPr>
        <w:t>Содержательный раздел</w:t>
      </w:r>
      <w:r w:rsidR="00C156F1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C156F1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ФАОП НОО</w:t>
        </w:r>
      </w:hyperlink>
      <w:r w:rsidR="00C156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color w:val="auto"/>
          <w:sz w:val="24"/>
          <w:szCs w:val="24"/>
        </w:rPr>
        <w:t>включает следующие программы, ориентированные на достижение предметных, метапредметных и личностных результатов: программу формирования универсальных учебных действий у обучающихся (в вариантах 1.1 - 8.1 и 1.2 - 8.2</w:t>
      </w:r>
      <w:r w:rsidR="00C156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8" w:history="1">
        <w:r w:rsidRPr="00C156F1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ФАОП НОО</w:t>
        </w:r>
      </w:hyperlink>
      <w:r w:rsidRPr="00C156F1">
        <w:rPr>
          <w:rFonts w:ascii="Times New Roman" w:hAnsi="Times New Roman"/>
          <w:bCs/>
          <w:color w:val="auto"/>
          <w:sz w:val="24"/>
          <w:szCs w:val="24"/>
        </w:rPr>
        <w:t>); программу коррекционной работы;</w:t>
      </w:r>
      <w:r w:rsidR="00F249D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C156F1" w:rsidRPr="00C156F1">
        <w:rPr>
          <w:rFonts w:ascii="Times New Roman" w:hAnsi="Times New Roman"/>
          <w:bCs/>
          <w:color w:val="auto"/>
          <w:sz w:val="24"/>
          <w:szCs w:val="24"/>
        </w:rPr>
        <w:t>федеральн</w:t>
      </w:r>
      <w:r w:rsidR="00F249D0">
        <w:rPr>
          <w:rFonts w:ascii="Times New Roman" w:hAnsi="Times New Roman"/>
          <w:bCs/>
          <w:color w:val="auto"/>
          <w:sz w:val="24"/>
          <w:szCs w:val="24"/>
        </w:rPr>
        <w:t>ую рабочую программу воспитания.</w:t>
      </w:r>
    </w:p>
    <w:p w:rsidR="00C156F1" w:rsidRPr="00C75F63" w:rsidRDefault="00D040CE" w:rsidP="00C7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6F1">
        <w:rPr>
          <w:rFonts w:ascii="Times New Roman" w:hAnsi="Times New Roman"/>
          <w:bCs/>
          <w:color w:val="auto"/>
          <w:sz w:val="24"/>
          <w:szCs w:val="24"/>
        </w:rPr>
        <w:t>Организационный раздел</w:t>
      </w:r>
      <w:r w:rsidR="00C156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9" w:history="1">
        <w:r w:rsidRPr="00C156F1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ФАОП НОО</w:t>
        </w:r>
      </w:hyperlink>
      <w:r w:rsidR="00C156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156F1">
        <w:rPr>
          <w:rFonts w:ascii="Times New Roman" w:hAnsi="Times New Roman"/>
          <w:bCs/>
          <w:color w:val="auto"/>
          <w:sz w:val="24"/>
          <w:szCs w:val="24"/>
        </w:rPr>
        <w:t xml:space="preserve">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</w:t>
      </w:r>
      <w:r w:rsidRPr="00C156F1">
        <w:rPr>
          <w:rFonts w:ascii="Times New Roman" w:hAnsi="Times New Roman"/>
          <w:bCs/>
          <w:sz w:val="24"/>
          <w:szCs w:val="24"/>
        </w:rPr>
        <w:t>и включает:</w:t>
      </w:r>
      <w:r w:rsidR="00C75F63">
        <w:rPr>
          <w:rFonts w:ascii="Times New Roman" w:hAnsi="Times New Roman"/>
          <w:bCs/>
          <w:sz w:val="24"/>
          <w:szCs w:val="24"/>
        </w:rPr>
        <w:t xml:space="preserve"> </w:t>
      </w:r>
      <w:r w:rsidR="00C156F1" w:rsidRPr="00F249D0">
        <w:rPr>
          <w:rFonts w:ascii="Times New Roman" w:hAnsi="Times New Roman"/>
          <w:bCs/>
          <w:sz w:val="24"/>
          <w:szCs w:val="24"/>
        </w:rPr>
        <w:t>федеральный учебный план;</w:t>
      </w:r>
      <w:r w:rsidR="00C75F63">
        <w:rPr>
          <w:rFonts w:ascii="Times New Roman" w:hAnsi="Times New Roman"/>
          <w:bCs/>
          <w:sz w:val="24"/>
          <w:szCs w:val="24"/>
        </w:rPr>
        <w:t xml:space="preserve"> </w:t>
      </w:r>
      <w:r w:rsidR="00C156F1" w:rsidRPr="00F249D0">
        <w:rPr>
          <w:rFonts w:ascii="Times New Roman" w:hAnsi="Times New Roman"/>
          <w:bCs/>
          <w:sz w:val="24"/>
          <w:szCs w:val="24"/>
        </w:rPr>
        <w:t>федеральный календарный учебный график;</w:t>
      </w:r>
      <w:r w:rsidR="00C75F63">
        <w:rPr>
          <w:rFonts w:ascii="Times New Roman" w:hAnsi="Times New Roman"/>
          <w:bCs/>
          <w:sz w:val="24"/>
          <w:szCs w:val="24"/>
        </w:rPr>
        <w:t xml:space="preserve"> </w:t>
      </w:r>
      <w:r w:rsidR="00C156F1" w:rsidRPr="00F249D0">
        <w:rPr>
          <w:rFonts w:ascii="Times New Roman" w:hAnsi="Times New Roman"/>
          <w:bCs/>
          <w:sz w:val="24"/>
          <w:szCs w:val="24"/>
        </w:rPr>
        <w:t>федеральный календа</w:t>
      </w:r>
      <w:r w:rsidR="00C75F63">
        <w:rPr>
          <w:rFonts w:ascii="Times New Roman" w:hAnsi="Times New Roman"/>
          <w:bCs/>
          <w:sz w:val="24"/>
          <w:szCs w:val="24"/>
        </w:rPr>
        <w:t xml:space="preserve">рный план воспитательной работы </w:t>
      </w:r>
      <w:r w:rsidR="00C75F63" w:rsidRPr="00C75F63">
        <w:rPr>
          <w:rFonts w:ascii="Times New Roman" w:hAnsi="Times New Roman"/>
          <w:bCs/>
          <w:sz w:val="24"/>
          <w:szCs w:val="24"/>
        </w:rPr>
        <w:t>[6]</w:t>
      </w:r>
      <w:r w:rsidR="00C75F63">
        <w:rPr>
          <w:rFonts w:ascii="Times New Roman" w:hAnsi="Times New Roman"/>
          <w:bCs/>
          <w:sz w:val="24"/>
          <w:szCs w:val="24"/>
        </w:rPr>
        <w:t>.</w:t>
      </w:r>
    </w:p>
    <w:p w:rsidR="00C156F1" w:rsidRDefault="00C75F63" w:rsidP="00C7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В соответствии с ФГОС НОО ОВЗ и вариантами ФАОП НОО образовательная организация может разрабатывать один или несколько вариантов: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глухих обучающихся (варианты 1.1 - 1.4);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слабослышащих и позднооглохших обучающихся (варианты 2.1 - 2.3);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слепых обучающихся (варианты 3.1 - 3.4);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слабовидящих обучающихся (варианты 4.1 - 4.3);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обучающихся с ТНР (варианты 5.1, 5.2);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обучающихся с НОДА (варианты 6.1 - 6.4);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обучающихся с ЗПР (варианты 7.1, 7.2);</w:t>
      </w:r>
    </w:p>
    <w:p w:rsidR="00867E4C" w:rsidRPr="00C75F63" w:rsidRDefault="00D040CE" w:rsidP="00C75F6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АООП НОО для обучающихся с РАС (варианты 8.1 - 8.4).</w:t>
      </w:r>
    </w:p>
    <w:p w:rsidR="00867E4C" w:rsidRPr="00C75F63" w:rsidRDefault="00D040CE" w:rsidP="00C7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Особенности реализации вариантов АООП НОО, сроки и условия пролонгации обучения, адресные группы обучающихся соответствуют требованиям</w:t>
      </w:r>
      <w:r w:rsidR="00C75F63" w:rsidRPr="00C75F63">
        <w:rPr>
          <w:rFonts w:ascii="Times New Roman" w:hAnsi="Times New Roman"/>
          <w:sz w:val="24"/>
          <w:szCs w:val="24"/>
        </w:rPr>
        <w:t xml:space="preserve"> </w:t>
      </w:r>
      <w:r w:rsidRPr="00C75F63">
        <w:rPr>
          <w:rFonts w:ascii="Times New Roman" w:hAnsi="Times New Roman"/>
          <w:sz w:val="24"/>
          <w:szCs w:val="24"/>
        </w:rPr>
        <w:t>ФГОС НОО ОВЗ</w:t>
      </w:r>
      <w:r w:rsidR="00C75F63" w:rsidRPr="00C75F63">
        <w:rPr>
          <w:rFonts w:ascii="Times New Roman" w:hAnsi="Times New Roman"/>
          <w:sz w:val="24"/>
          <w:szCs w:val="24"/>
        </w:rPr>
        <w:t xml:space="preserve"> </w:t>
      </w:r>
      <w:r w:rsidRPr="00C75F63">
        <w:rPr>
          <w:rFonts w:ascii="Times New Roman" w:hAnsi="Times New Roman"/>
          <w:sz w:val="24"/>
          <w:szCs w:val="24"/>
        </w:rPr>
        <w:t>и отражают практику, сложившуюся в период действия примерных АООП НОО обучающихся с ОВЗ.</w:t>
      </w:r>
    </w:p>
    <w:p w:rsidR="00C75F63" w:rsidRDefault="00D040CE" w:rsidP="00C7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 xml:space="preserve">Обучающиеся с ОВЗ, завершившие обучение по АООП НОО, при переходе на уровень основного общего образования могут продолжить обучение как по основной </w:t>
      </w:r>
      <w:r w:rsidRPr="00C75F63">
        <w:rPr>
          <w:rFonts w:ascii="Times New Roman" w:hAnsi="Times New Roman"/>
          <w:sz w:val="24"/>
          <w:szCs w:val="24"/>
        </w:rPr>
        <w:lastRenderedPageBreak/>
        <w:t>образовательной программе основного общего образования (ООП ООО), так и по адаптированной основной образовательной программе основного общего образования (АООП ООО)</w:t>
      </w:r>
      <w:r w:rsidR="00C75F63">
        <w:rPr>
          <w:rFonts w:ascii="Times New Roman" w:hAnsi="Times New Roman"/>
          <w:sz w:val="24"/>
          <w:szCs w:val="24"/>
        </w:rPr>
        <w:t xml:space="preserve"> </w:t>
      </w:r>
      <w:r w:rsidRPr="00C75F63">
        <w:rPr>
          <w:rFonts w:ascii="Times New Roman" w:hAnsi="Times New Roman"/>
          <w:sz w:val="24"/>
          <w:szCs w:val="24"/>
        </w:rPr>
        <w:t xml:space="preserve">[6]. </w:t>
      </w:r>
    </w:p>
    <w:p w:rsidR="00C75F63" w:rsidRDefault="00C75F63" w:rsidP="00C75F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Особенности </w:t>
      </w:r>
      <w:r w:rsidRPr="00C75F63">
        <w:rPr>
          <w:rFonts w:ascii="Times New Roman" w:hAnsi="Times New Roman"/>
          <w:b/>
          <w:bCs/>
          <w:sz w:val="24"/>
          <w:szCs w:val="24"/>
        </w:rPr>
        <w:t>ФАОП ООО</w:t>
      </w:r>
      <w:r w:rsidRPr="00E317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E4C" w:rsidRPr="00C75F63" w:rsidRDefault="00D040CE" w:rsidP="00C7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Зачисление на обучение по АООП ООО осуществляется только с согласия (по заявлению) родителей (законных представителей) обучающегося и на основании рекомендаций ПМПК.</w:t>
      </w:r>
    </w:p>
    <w:p w:rsidR="00867E4C" w:rsidRPr="00C75F63" w:rsidRDefault="00D040CE" w:rsidP="00C7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ФАОП ООО</w:t>
      </w:r>
      <w:r w:rsidR="00C75F63">
        <w:rPr>
          <w:rFonts w:ascii="Times New Roman" w:hAnsi="Times New Roman"/>
          <w:sz w:val="24"/>
          <w:szCs w:val="24"/>
        </w:rPr>
        <w:t xml:space="preserve"> </w:t>
      </w:r>
      <w:r w:rsidRPr="00C75F63">
        <w:rPr>
          <w:rFonts w:ascii="Times New Roman" w:hAnsi="Times New Roman"/>
          <w:sz w:val="24"/>
          <w:szCs w:val="24"/>
        </w:rPr>
        <w:t>включает дифференцированные варианты для разных групп обучающихся с ОВЗ.</w:t>
      </w:r>
    </w:p>
    <w:p w:rsidR="00867E4C" w:rsidRPr="00C75F63" w:rsidRDefault="00C75F63" w:rsidP="00C7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D040CE" w:rsidRPr="00C75F63">
        <w:rPr>
          <w:rFonts w:ascii="Times New Roman" w:hAnsi="Times New Roman"/>
          <w:sz w:val="24"/>
          <w:szCs w:val="24"/>
        </w:rPr>
        <w:t>ФАОП ООО</w:t>
      </w:r>
      <w:r>
        <w:rPr>
          <w:rFonts w:ascii="Times New Roman" w:hAnsi="Times New Roman"/>
          <w:sz w:val="24"/>
          <w:szCs w:val="24"/>
        </w:rPr>
        <w:t xml:space="preserve"> </w:t>
      </w:r>
      <w:r w:rsidR="00D040CE" w:rsidRPr="00C75F63">
        <w:rPr>
          <w:rFonts w:ascii="Times New Roman" w:hAnsi="Times New Roman"/>
          <w:sz w:val="24"/>
          <w:szCs w:val="24"/>
        </w:rPr>
        <w:t>могут получать образование обучающиеся, успешно освоившие варианты 1.1 - 8.1 и 1.2 - 8.2 адаптированных основных общеобразовательных программ начального общего образования или основную образовательную программу начального общего образования.</w:t>
      </w:r>
    </w:p>
    <w:p w:rsidR="00867E4C" w:rsidRDefault="00C75F63" w:rsidP="00C75F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вариант </w:t>
      </w:r>
      <w:r w:rsidR="00D040CE" w:rsidRPr="00C75F63">
        <w:rPr>
          <w:rFonts w:ascii="Times New Roman" w:hAnsi="Times New Roman"/>
          <w:sz w:val="24"/>
          <w:szCs w:val="24"/>
        </w:rPr>
        <w:t>ФАОП ООО</w:t>
      </w:r>
      <w:r>
        <w:rPr>
          <w:rFonts w:ascii="Times New Roman" w:hAnsi="Times New Roman"/>
          <w:sz w:val="24"/>
          <w:szCs w:val="24"/>
        </w:rPr>
        <w:t xml:space="preserve"> </w:t>
      </w:r>
      <w:r w:rsidR="00D040CE" w:rsidRPr="00C75F63">
        <w:rPr>
          <w:rFonts w:ascii="Times New Roman" w:hAnsi="Times New Roman"/>
          <w:sz w:val="24"/>
          <w:szCs w:val="24"/>
        </w:rPr>
        <w:t>разработан с учетом особенностей психофизического развития, индивидуальных возможностей обучающихся конкретной категории, которой он адресован, и обеспечивает освоение содержания образования, коррекцию нарушений р</w:t>
      </w:r>
      <w:r>
        <w:rPr>
          <w:rFonts w:ascii="Times New Roman" w:hAnsi="Times New Roman"/>
          <w:sz w:val="24"/>
          <w:szCs w:val="24"/>
        </w:rPr>
        <w:t xml:space="preserve">азвития и социальную адаптацию </w:t>
      </w:r>
      <w:r w:rsidRPr="00C75F63">
        <w:rPr>
          <w:rFonts w:ascii="Times New Roman" w:hAnsi="Times New Roman"/>
          <w:bCs/>
          <w:sz w:val="24"/>
          <w:szCs w:val="24"/>
        </w:rPr>
        <w:t>[6].</w:t>
      </w:r>
    </w:p>
    <w:p w:rsidR="00E12C56" w:rsidRPr="00E12C56" w:rsidRDefault="00E12C56" w:rsidP="00E12C5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12C56">
        <w:rPr>
          <w:rFonts w:ascii="Times New Roman" w:hAnsi="Times New Roman"/>
          <w:sz w:val="24"/>
          <w:szCs w:val="24"/>
        </w:rPr>
        <w:t>Структура каждого варианта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12C5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ФАОП ООО</w:t>
        </w:r>
      </w:hyperlink>
      <w:r w:rsidRPr="00E12C56">
        <w:rPr>
          <w:rFonts w:ascii="Times New Roman" w:hAnsi="Times New Roman"/>
          <w:color w:val="auto"/>
          <w:sz w:val="24"/>
          <w:szCs w:val="24"/>
        </w:rPr>
        <w:t xml:space="preserve"> включает три раздела: целевой, содержательный, организационный:</w:t>
      </w:r>
    </w:p>
    <w:p w:rsidR="00867E4C" w:rsidRPr="00E12C56" w:rsidRDefault="00D040CE" w:rsidP="00E12C5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A559C">
        <w:rPr>
          <w:rFonts w:ascii="Times New Roman" w:hAnsi="Times New Roman"/>
          <w:bCs/>
          <w:color w:val="auto"/>
          <w:sz w:val="24"/>
          <w:szCs w:val="24"/>
        </w:rPr>
        <w:t>Целевой раздел</w:t>
      </w:r>
      <w:r w:rsidRPr="00E12C5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E12C56">
        <w:rPr>
          <w:rFonts w:ascii="Times New Roman" w:hAnsi="Times New Roman"/>
          <w:color w:val="auto"/>
          <w:sz w:val="24"/>
          <w:szCs w:val="24"/>
        </w:rPr>
        <w:t>определяет общее назначение, цели, задачи и планируемые результаты реализации ФАОП, а также способы определения достижения этих целей и результатов.</w:t>
      </w:r>
    </w:p>
    <w:p w:rsidR="00867E4C" w:rsidRPr="006A559C" w:rsidRDefault="00D040CE" w:rsidP="00E12C5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A559C">
        <w:rPr>
          <w:rFonts w:ascii="Times New Roman" w:hAnsi="Times New Roman"/>
          <w:bCs/>
          <w:color w:val="auto"/>
          <w:sz w:val="24"/>
          <w:szCs w:val="24"/>
        </w:rPr>
        <w:t xml:space="preserve">Содержательный раздел </w:t>
      </w:r>
      <w:r w:rsidRPr="006A559C">
        <w:rPr>
          <w:rFonts w:ascii="Times New Roman" w:hAnsi="Times New Roman"/>
          <w:color w:val="auto"/>
          <w:sz w:val="24"/>
          <w:szCs w:val="24"/>
        </w:rPr>
        <w:t>ФАОП включает федеральные рабочие программы по отдельным учебным предметам, которые образовательные организации используют в обязательном порядке.</w:t>
      </w:r>
    </w:p>
    <w:p w:rsidR="00867E4C" w:rsidRPr="006A559C" w:rsidRDefault="00E12C56" w:rsidP="00E12C5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9C">
        <w:rPr>
          <w:rFonts w:ascii="Times New Roman" w:hAnsi="Times New Roman"/>
          <w:color w:val="auto"/>
          <w:sz w:val="24"/>
          <w:szCs w:val="24"/>
        </w:rPr>
        <w:t xml:space="preserve">А также: </w:t>
      </w:r>
      <w:r w:rsidR="00D040CE" w:rsidRPr="006A559C">
        <w:rPr>
          <w:rFonts w:ascii="Times New Roman" w:hAnsi="Times New Roman"/>
          <w:color w:val="auto"/>
          <w:sz w:val="24"/>
          <w:szCs w:val="24"/>
        </w:rPr>
        <w:t>программу формирования универсальных учебных действий у обучающихся; программу коррекционной работы; федеральную ра</w:t>
      </w:r>
      <w:r w:rsidR="00D040CE" w:rsidRPr="006A559C">
        <w:rPr>
          <w:rFonts w:ascii="Times New Roman" w:hAnsi="Times New Roman"/>
          <w:sz w:val="24"/>
          <w:szCs w:val="24"/>
        </w:rPr>
        <w:t xml:space="preserve">бочую программу воспитания. </w:t>
      </w:r>
    </w:p>
    <w:p w:rsidR="00867E4C" w:rsidRPr="00E12C56" w:rsidRDefault="00D040CE" w:rsidP="00E12C5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A559C">
        <w:rPr>
          <w:rFonts w:ascii="Times New Roman" w:hAnsi="Times New Roman"/>
          <w:bCs/>
          <w:sz w:val="24"/>
          <w:szCs w:val="24"/>
        </w:rPr>
        <w:t>Организационный раздел</w:t>
      </w:r>
      <w:r w:rsidR="00E12C56" w:rsidRPr="006A559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A559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ФАОП ООО</w:t>
        </w:r>
      </w:hyperlink>
      <w:r w:rsidR="00E12C56" w:rsidRPr="006A559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559C">
        <w:rPr>
          <w:rFonts w:ascii="Times New Roman" w:hAnsi="Times New Roman"/>
          <w:color w:val="auto"/>
          <w:sz w:val="24"/>
          <w:szCs w:val="24"/>
        </w:rPr>
        <w:t>определяет общие рамки организации образовательной деятельности, а также</w:t>
      </w:r>
      <w:r w:rsidRPr="00E12C56">
        <w:rPr>
          <w:rFonts w:ascii="Times New Roman" w:hAnsi="Times New Roman"/>
          <w:color w:val="auto"/>
          <w:sz w:val="24"/>
          <w:szCs w:val="24"/>
        </w:rPr>
        <w:t xml:space="preserve"> организационные механизмы и условия реализации программы основного общего образования и включает федеральный учебный план, федеральный план внеурочной деятельности, федеральный календарный учебный график, федеральный календарный план воспитательной работы.</w:t>
      </w:r>
    </w:p>
    <w:p w:rsidR="00E12C56" w:rsidRPr="00E12C56" w:rsidRDefault="00E12C56" w:rsidP="00E12C5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12C56">
        <w:rPr>
          <w:rFonts w:ascii="Times New Roman" w:hAnsi="Times New Roman"/>
          <w:color w:val="auto"/>
          <w:sz w:val="24"/>
          <w:szCs w:val="24"/>
        </w:rPr>
        <w:t xml:space="preserve">В соответствии с </w:t>
      </w:r>
      <w:hyperlink r:id="rId12" w:history="1">
        <w:r w:rsidRPr="00E12C5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ФГОС ООО</w:t>
        </w:r>
      </w:hyperlink>
      <w:r w:rsidRPr="00E12C56">
        <w:rPr>
          <w:rFonts w:ascii="Times New Roman" w:hAnsi="Times New Roman"/>
          <w:color w:val="auto"/>
          <w:sz w:val="24"/>
          <w:szCs w:val="24"/>
        </w:rPr>
        <w:t xml:space="preserve"> и вариантами </w:t>
      </w:r>
      <w:hyperlink r:id="rId13" w:history="1">
        <w:r w:rsidRPr="00E12C5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ФАОП ООО</w:t>
        </w:r>
      </w:hyperlink>
      <w:r w:rsidRPr="00E12C56">
        <w:rPr>
          <w:rFonts w:ascii="Times New Roman" w:hAnsi="Times New Roman"/>
          <w:color w:val="auto"/>
          <w:sz w:val="24"/>
          <w:szCs w:val="24"/>
        </w:rPr>
        <w:t xml:space="preserve"> образовательная организация может разрабатывать один или несколько вариантов:</w:t>
      </w:r>
    </w:p>
    <w:p w:rsidR="00867E4C" w:rsidRPr="00E12C56" w:rsidRDefault="00D040CE" w:rsidP="00E12C5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12C56">
        <w:rPr>
          <w:rFonts w:ascii="Times New Roman" w:hAnsi="Times New Roman"/>
          <w:color w:val="auto"/>
          <w:sz w:val="24"/>
          <w:szCs w:val="24"/>
        </w:rPr>
        <w:t>АООП ООО для обучающихся с нарушениями слуха (варианты 1.1, 1.2, 2.2.1, 2.2.2);</w:t>
      </w:r>
    </w:p>
    <w:p w:rsidR="00867E4C" w:rsidRPr="00E12C56" w:rsidRDefault="00D040CE" w:rsidP="00E12C5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C56">
        <w:rPr>
          <w:rFonts w:ascii="Times New Roman" w:hAnsi="Times New Roman"/>
          <w:sz w:val="24"/>
          <w:szCs w:val="24"/>
        </w:rPr>
        <w:t>АООП ООО для слепых обучающихся (варианты 3.1, 3.2);</w:t>
      </w:r>
    </w:p>
    <w:p w:rsidR="00867E4C" w:rsidRPr="00E12C56" w:rsidRDefault="00D040CE" w:rsidP="00E12C5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C56">
        <w:rPr>
          <w:rFonts w:ascii="Times New Roman" w:hAnsi="Times New Roman"/>
          <w:sz w:val="24"/>
          <w:szCs w:val="24"/>
        </w:rPr>
        <w:t>АООП ООО для слабовидящих обучающихся (варианты 4.1, 4.2);</w:t>
      </w:r>
    </w:p>
    <w:p w:rsidR="00867E4C" w:rsidRPr="00E12C56" w:rsidRDefault="00D040CE" w:rsidP="00E12C5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C56">
        <w:rPr>
          <w:rFonts w:ascii="Times New Roman" w:hAnsi="Times New Roman"/>
          <w:sz w:val="24"/>
          <w:szCs w:val="24"/>
        </w:rPr>
        <w:t>АООП ООО для обучающихся с ТНР (варианты 5.1, 5.2);</w:t>
      </w:r>
    </w:p>
    <w:p w:rsidR="00867E4C" w:rsidRPr="00E12C56" w:rsidRDefault="00D040CE" w:rsidP="00E12C5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C56">
        <w:rPr>
          <w:rFonts w:ascii="Times New Roman" w:hAnsi="Times New Roman"/>
          <w:sz w:val="24"/>
          <w:szCs w:val="24"/>
        </w:rPr>
        <w:t>АООП ООО для обучающихся с НОДА (варианты 6.1, 6.2);</w:t>
      </w:r>
    </w:p>
    <w:p w:rsidR="00867E4C" w:rsidRPr="00E12C56" w:rsidRDefault="00D040CE" w:rsidP="00E12C5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C56">
        <w:rPr>
          <w:rFonts w:ascii="Times New Roman" w:hAnsi="Times New Roman"/>
          <w:sz w:val="24"/>
          <w:szCs w:val="24"/>
        </w:rPr>
        <w:t>АООП ООО для обучающихся с ЗПР (вариант 7);</w:t>
      </w:r>
    </w:p>
    <w:p w:rsidR="00E12C56" w:rsidRPr="00C75F63" w:rsidRDefault="00E12C56" w:rsidP="00E12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C56">
        <w:rPr>
          <w:rFonts w:ascii="Times New Roman" w:hAnsi="Times New Roman"/>
          <w:sz w:val="24"/>
          <w:szCs w:val="24"/>
        </w:rPr>
        <w:t>АООП ООО для обучаю</w:t>
      </w:r>
      <w:r w:rsidR="006A559C">
        <w:rPr>
          <w:rFonts w:ascii="Times New Roman" w:hAnsi="Times New Roman"/>
          <w:sz w:val="24"/>
          <w:szCs w:val="24"/>
        </w:rPr>
        <w:t xml:space="preserve">щихся с РАС (варианты 8.1, 8.2) </w:t>
      </w:r>
      <w:r w:rsidR="006A559C" w:rsidRPr="006A559C">
        <w:rPr>
          <w:rFonts w:ascii="Times New Roman" w:hAnsi="Times New Roman"/>
          <w:bCs/>
          <w:color w:val="auto"/>
          <w:sz w:val="24"/>
          <w:szCs w:val="24"/>
        </w:rPr>
        <w:t>[6].</w:t>
      </w:r>
    </w:p>
    <w:p w:rsidR="00C75F63" w:rsidRDefault="006A559C" w:rsidP="006A55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A559C">
        <w:rPr>
          <w:rFonts w:ascii="Times New Roman" w:hAnsi="Times New Roman"/>
          <w:b/>
          <w:bCs/>
          <w:sz w:val="24"/>
          <w:szCs w:val="24"/>
        </w:rPr>
        <w:t>Новшества ФАОП ООО</w:t>
      </w:r>
    </w:p>
    <w:p w:rsidR="00867E4C" w:rsidRPr="006A559C" w:rsidRDefault="00D040CE" w:rsidP="006A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9C">
        <w:rPr>
          <w:rFonts w:ascii="Times New Roman" w:hAnsi="Times New Roman"/>
          <w:bCs/>
          <w:sz w:val="24"/>
          <w:szCs w:val="24"/>
        </w:rPr>
        <w:t>ФАОП ООО</w:t>
      </w:r>
      <w:r w:rsidR="006A559C">
        <w:rPr>
          <w:rFonts w:ascii="Times New Roman" w:hAnsi="Times New Roman"/>
          <w:bCs/>
          <w:sz w:val="24"/>
          <w:szCs w:val="24"/>
        </w:rPr>
        <w:t xml:space="preserve"> </w:t>
      </w:r>
      <w:r w:rsidRPr="006A559C">
        <w:rPr>
          <w:rFonts w:ascii="Times New Roman" w:hAnsi="Times New Roman"/>
          <w:bCs/>
          <w:sz w:val="24"/>
          <w:szCs w:val="24"/>
        </w:rPr>
        <w:t>допускает обучение глухих обучающихся по вариантам 2.2.1 и 2.2.2 (то есть совместно со слабослышащими и позднооглохшими обучающимися) при достижении глухими обучающимися уровня общего и речевого развития, личностных, метапредметных и предметных результатов начального общего образования, способствующих освоению данных вариантов АООП ООО, с учетом желания обучающегося и его роди</w:t>
      </w:r>
      <w:r w:rsidR="00683132">
        <w:rPr>
          <w:rFonts w:ascii="Times New Roman" w:hAnsi="Times New Roman"/>
          <w:bCs/>
          <w:sz w:val="24"/>
          <w:szCs w:val="24"/>
        </w:rPr>
        <w:t>телей (законных представителей).</w:t>
      </w:r>
    </w:p>
    <w:p w:rsidR="00867E4C" w:rsidRPr="006A559C" w:rsidRDefault="00D040CE" w:rsidP="006A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9C">
        <w:rPr>
          <w:rFonts w:ascii="Times New Roman" w:hAnsi="Times New Roman"/>
          <w:bCs/>
          <w:sz w:val="24"/>
          <w:szCs w:val="24"/>
        </w:rPr>
        <w:t>ФАОП ООО</w:t>
      </w:r>
      <w:r w:rsidR="006A559C">
        <w:rPr>
          <w:rFonts w:ascii="Times New Roman" w:hAnsi="Times New Roman"/>
          <w:bCs/>
          <w:sz w:val="24"/>
          <w:szCs w:val="24"/>
        </w:rPr>
        <w:t xml:space="preserve"> </w:t>
      </w:r>
      <w:r w:rsidRPr="006A559C">
        <w:rPr>
          <w:rFonts w:ascii="Times New Roman" w:hAnsi="Times New Roman"/>
          <w:bCs/>
          <w:sz w:val="24"/>
          <w:szCs w:val="24"/>
        </w:rPr>
        <w:t xml:space="preserve">предусматривает следующие сроки освоения АООП ООО обучающимися с ТНР по варианту 5.2: 5 лет (5 - 9 классы) или 6 лет (5 - 10 классы). </w:t>
      </w:r>
      <w:r w:rsidRPr="006A559C">
        <w:rPr>
          <w:rFonts w:ascii="Times New Roman" w:hAnsi="Times New Roman"/>
          <w:bCs/>
          <w:sz w:val="24"/>
          <w:szCs w:val="24"/>
        </w:rPr>
        <w:lastRenderedPageBreak/>
        <w:t xml:space="preserve">Пролонгированные сроки обучения предусматриваются для обучающихся, у которых имеется выраженная </w:t>
      </w:r>
      <w:proofErr w:type="spellStart"/>
      <w:r w:rsidRPr="006A559C">
        <w:rPr>
          <w:rFonts w:ascii="Times New Roman" w:hAnsi="Times New Roman"/>
          <w:bCs/>
          <w:sz w:val="24"/>
          <w:szCs w:val="24"/>
        </w:rPr>
        <w:t>дефицитарность</w:t>
      </w:r>
      <w:proofErr w:type="spellEnd"/>
      <w:r w:rsidRPr="006A559C">
        <w:rPr>
          <w:rFonts w:ascii="Times New Roman" w:hAnsi="Times New Roman"/>
          <w:bCs/>
          <w:sz w:val="24"/>
          <w:szCs w:val="24"/>
        </w:rPr>
        <w:t xml:space="preserve"> речевого развития, коммуникативных навыков и (или) когнитивных функций, что требует дальнейшей организации коррекционно-развивающего обучения и реализации коррекционно-развивающих курсов. Решение о пролонгации обучения принимается психолого-медико-педагогической комиссией (далее - ПМПК) на основе заключения психолого-педагогического консилиума образовательной организации после тщательного психолого-педагогического изучения обучающихся в течение всего периода обучения на уровне основного общего образования с согласия родителей (законных представителей) и независимо от сроков обучения на уровне начального общего образования. Решение о пролонгации обучения принимается обычно не позд</w:t>
      </w:r>
      <w:r w:rsidR="00683132">
        <w:rPr>
          <w:rFonts w:ascii="Times New Roman" w:hAnsi="Times New Roman"/>
          <w:bCs/>
          <w:sz w:val="24"/>
          <w:szCs w:val="24"/>
        </w:rPr>
        <w:t>нее окончания первого полугодия.</w:t>
      </w:r>
    </w:p>
    <w:p w:rsidR="00867E4C" w:rsidRPr="006A559C" w:rsidRDefault="00D040CE" w:rsidP="006A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9C">
        <w:rPr>
          <w:rFonts w:ascii="Times New Roman" w:hAnsi="Times New Roman"/>
          <w:bCs/>
          <w:sz w:val="24"/>
          <w:szCs w:val="24"/>
        </w:rPr>
        <w:t>При разработке раз</w:t>
      </w:r>
      <w:r w:rsidR="006A559C">
        <w:rPr>
          <w:rFonts w:ascii="Times New Roman" w:hAnsi="Times New Roman"/>
          <w:bCs/>
          <w:sz w:val="24"/>
          <w:szCs w:val="24"/>
        </w:rPr>
        <w:t xml:space="preserve">делов АООП ООО, отсутствующих в </w:t>
      </w:r>
      <w:r w:rsidRPr="006A559C">
        <w:rPr>
          <w:rFonts w:ascii="Times New Roman" w:hAnsi="Times New Roman"/>
          <w:bCs/>
          <w:sz w:val="24"/>
          <w:szCs w:val="24"/>
        </w:rPr>
        <w:t>ФАОП ООО</w:t>
      </w:r>
      <w:r w:rsidR="006A559C">
        <w:rPr>
          <w:rFonts w:ascii="Times New Roman" w:hAnsi="Times New Roman"/>
          <w:bCs/>
          <w:sz w:val="24"/>
          <w:szCs w:val="24"/>
        </w:rPr>
        <w:t xml:space="preserve"> </w:t>
      </w:r>
      <w:r w:rsidRPr="006A559C">
        <w:rPr>
          <w:rFonts w:ascii="Times New Roman" w:hAnsi="Times New Roman"/>
          <w:bCs/>
          <w:sz w:val="24"/>
          <w:szCs w:val="24"/>
        </w:rPr>
        <w:t>(рабочих программ учебных предметов, коррекционных курсов) образовательными организациями могут использоваться программно-методические ма</w:t>
      </w:r>
      <w:r w:rsidR="006A559C">
        <w:rPr>
          <w:rFonts w:ascii="Times New Roman" w:hAnsi="Times New Roman"/>
          <w:bCs/>
          <w:sz w:val="24"/>
          <w:szCs w:val="24"/>
        </w:rPr>
        <w:t xml:space="preserve">териалы, размещенные по ссылке: </w:t>
      </w:r>
      <w:r w:rsidRPr="006A559C">
        <w:rPr>
          <w:rFonts w:ascii="Times New Roman" w:hAnsi="Times New Roman"/>
          <w:bCs/>
          <w:sz w:val="24"/>
          <w:szCs w:val="24"/>
        </w:rPr>
        <w:t>https://fgosreestr.ru/.</w:t>
      </w:r>
    </w:p>
    <w:p w:rsidR="006A559C" w:rsidRPr="006A559C" w:rsidRDefault="006A559C" w:rsidP="006A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9C">
        <w:rPr>
          <w:rFonts w:ascii="Times New Roman" w:hAnsi="Times New Roman"/>
          <w:bCs/>
          <w:sz w:val="24"/>
          <w:szCs w:val="24"/>
        </w:rPr>
        <w:t>Программа коррекционной работы р</w:t>
      </w:r>
      <w:r>
        <w:rPr>
          <w:rFonts w:ascii="Times New Roman" w:hAnsi="Times New Roman"/>
          <w:bCs/>
          <w:sz w:val="24"/>
          <w:szCs w:val="24"/>
        </w:rPr>
        <w:t xml:space="preserve">азрабатывается в соответствии с </w:t>
      </w:r>
      <w:r w:rsidRPr="006A559C">
        <w:rPr>
          <w:rFonts w:ascii="Times New Roman" w:hAnsi="Times New Roman"/>
          <w:bCs/>
          <w:sz w:val="24"/>
          <w:szCs w:val="24"/>
        </w:rPr>
        <w:t>Приложениями 3</w:t>
      </w:r>
      <w:r>
        <w:rPr>
          <w:rFonts w:ascii="Times New Roman" w:hAnsi="Times New Roman"/>
          <w:bCs/>
          <w:sz w:val="24"/>
          <w:szCs w:val="24"/>
        </w:rPr>
        <w:t>-</w:t>
      </w:r>
      <w:r w:rsidRPr="006A559C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A7557">
        <w:rPr>
          <w:rFonts w:ascii="Times New Roman" w:hAnsi="Times New Roman"/>
          <w:bCs/>
          <w:sz w:val="24"/>
          <w:szCs w:val="24"/>
        </w:rPr>
        <w:t xml:space="preserve">ФАОП ООО </w:t>
      </w:r>
      <w:r w:rsidR="00DA7557" w:rsidRPr="00DA7557">
        <w:rPr>
          <w:rFonts w:ascii="Times New Roman" w:hAnsi="Times New Roman"/>
          <w:bCs/>
          <w:color w:val="auto"/>
          <w:sz w:val="24"/>
          <w:szCs w:val="24"/>
        </w:rPr>
        <w:t>[6].</w:t>
      </w:r>
    </w:p>
    <w:p w:rsidR="006A559C" w:rsidRDefault="00DA7557" w:rsidP="00DA7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557">
        <w:rPr>
          <w:rFonts w:ascii="Times New Roman" w:hAnsi="Times New Roman"/>
          <w:b/>
          <w:bCs/>
          <w:sz w:val="24"/>
          <w:szCs w:val="24"/>
        </w:rPr>
        <w:t>Особенности АООП СОО</w:t>
      </w:r>
      <w:r w:rsidRPr="00E317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E4C" w:rsidRPr="00DA7557" w:rsidRDefault="00D040CE" w:rsidP="00DA7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557">
        <w:rPr>
          <w:rFonts w:ascii="Times New Roman" w:hAnsi="Times New Roman"/>
          <w:sz w:val="24"/>
          <w:szCs w:val="24"/>
        </w:rPr>
        <w:t>Зачисление на обучение по АООП СОО осуществляется только с согласия (по заявлению) родителей (законных представителей) обучающегося и на основании рекомендаций ПМПК.</w:t>
      </w:r>
    </w:p>
    <w:p w:rsidR="00867E4C" w:rsidRPr="00DA7557" w:rsidRDefault="00D040CE" w:rsidP="00DA7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557">
        <w:rPr>
          <w:rFonts w:ascii="Times New Roman" w:hAnsi="Times New Roman"/>
          <w:sz w:val="24"/>
          <w:szCs w:val="24"/>
        </w:rPr>
        <w:t>Федеральной АООП СОО не предусмотрено.</w:t>
      </w:r>
    </w:p>
    <w:p w:rsidR="00867E4C" w:rsidRPr="00DA7557" w:rsidRDefault="00D040CE" w:rsidP="00DA7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557">
        <w:rPr>
          <w:rFonts w:ascii="Times New Roman" w:hAnsi="Times New Roman"/>
          <w:sz w:val="24"/>
          <w:szCs w:val="24"/>
        </w:rPr>
        <w:t>Образовательные организации разрабатывают АООП СОО для: обучающихся с нарушениями слуха (глухих, слабослышащих и позднооглохших обучающихся), для слепых обучающихся, для слабовидящих обучающихся, для обучающихся с нарушениями опорно-двигательного аппарата, для обучающихся с расстройствами аутистического спектра в соответствии с</w:t>
      </w:r>
      <w:r w:rsidR="00DA7557" w:rsidRPr="00DA7557">
        <w:rPr>
          <w:rFonts w:ascii="Times New Roman" w:hAnsi="Times New Roman"/>
          <w:sz w:val="24"/>
          <w:szCs w:val="24"/>
        </w:rPr>
        <w:t xml:space="preserve"> </w:t>
      </w:r>
      <w:r w:rsidRPr="00DA7557">
        <w:rPr>
          <w:rFonts w:ascii="Times New Roman" w:hAnsi="Times New Roman"/>
          <w:sz w:val="24"/>
          <w:szCs w:val="24"/>
        </w:rPr>
        <w:t>ФГОС СОО</w:t>
      </w:r>
      <w:r w:rsidR="00DA7557" w:rsidRPr="00DA7557">
        <w:rPr>
          <w:rFonts w:ascii="Times New Roman" w:hAnsi="Times New Roman"/>
          <w:sz w:val="24"/>
          <w:szCs w:val="24"/>
        </w:rPr>
        <w:t xml:space="preserve"> </w:t>
      </w:r>
      <w:r w:rsidRPr="00DA7557">
        <w:rPr>
          <w:rFonts w:ascii="Times New Roman" w:hAnsi="Times New Roman"/>
          <w:sz w:val="24"/>
          <w:szCs w:val="24"/>
        </w:rPr>
        <w:t>и федеральной образовательной</w:t>
      </w:r>
      <w:r w:rsidR="00DA7557" w:rsidRPr="00DA7557">
        <w:rPr>
          <w:rFonts w:ascii="Times New Roman" w:hAnsi="Times New Roman"/>
          <w:sz w:val="24"/>
          <w:szCs w:val="24"/>
        </w:rPr>
        <w:t xml:space="preserve"> </w:t>
      </w:r>
      <w:r w:rsidRPr="00DA7557">
        <w:rPr>
          <w:rFonts w:ascii="Times New Roman" w:hAnsi="Times New Roman"/>
          <w:sz w:val="24"/>
          <w:szCs w:val="24"/>
        </w:rPr>
        <w:t>программой</w:t>
      </w:r>
      <w:r w:rsidR="00DA7557">
        <w:rPr>
          <w:rFonts w:ascii="Times New Roman" w:hAnsi="Times New Roman"/>
          <w:sz w:val="24"/>
          <w:szCs w:val="24"/>
        </w:rPr>
        <w:t xml:space="preserve"> </w:t>
      </w:r>
      <w:r w:rsidRPr="00DA7557">
        <w:rPr>
          <w:rFonts w:ascii="Times New Roman" w:hAnsi="Times New Roman"/>
          <w:sz w:val="24"/>
          <w:szCs w:val="24"/>
        </w:rPr>
        <w:t>среднего общего образования (далее - ФОП СОО).</w:t>
      </w:r>
    </w:p>
    <w:p w:rsidR="00867E4C" w:rsidRPr="00DA7557" w:rsidRDefault="00D040CE" w:rsidP="00DA7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557">
        <w:rPr>
          <w:rFonts w:ascii="Times New Roman" w:hAnsi="Times New Roman"/>
          <w:sz w:val="24"/>
          <w:szCs w:val="24"/>
        </w:rPr>
        <w:t>Требования к условиям реализации АООП СОО должны учитывать особые образовательные потребности адрес</w:t>
      </w:r>
      <w:r w:rsidR="00DA7557">
        <w:rPr>
          <w:rFonts w:ascii="Times New Roman" w:hAnsi="Times New Roman"/>
          <w:sz w:val="24"/>
          <w:szCs w:val="24"/>
        </w:rPr>
        <w:t xml:space="preserve">ной категории обучающихся с </w:t>
      </w:r>
      <w:r w:rsidR="00DA7557" w:rsidRPr="00DA7557">
        <w:rPr>
          <w:rFonts w:ascii="Times New Roman" w:hAnsi="Times New Roman"/>
          <w:sz w:val="24"/>
          <w:szCs w:val="24"/>
        </w:rPr>
        <w:t xml:space="preserve">ОВЗ </w:t>
      </w:r>
      <w:r w:rsidR="00DA7557" w:rsidRPr="00DA7557">
        <w:rPr>
          <w:rFonts w:ascii="Times New Roman" w:hAnsi="Times New Roman"/>
          <w:bCs/>
          <w:sz w:val="24"/>
          <w:szCs w:val="24"/>
        </w:rPr>
        <w:t>[6].</w:t>
      </w:r>
    </w:p>
    <w:p w:rsidR="00DA7557" w:rsidRDefault="00683132" w:rsidP="006831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Особенности </w:t>
      </w:r>
      <w:r w:rsidRPr="00683132">
        <w:rPr>
          <w:rFonts w:ascii="Times New Roman" w:hAnsi="Times New Roman"/>
          <w:b/>
          <w:bCs/>
          <w:sz w:val="24"/>
          <w:szCs w:val="24"/>
        </w:rPr>
        <w:t>ФАООП УО</w:t>
      </w:r>
    </w:p>
    <w:p w:rsidR="00867E4C" w:rsidRPr="00683132" w:rsidRDefault="00D040CE" w:rsidP="00683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132">
        <w:rPr>
          <w:rFonts w:ascii="Times New Roman" w:hAnsi="Times New Roman"/>
          <w:sz w:val="24"/>
          <w:szCs w:val="24"/>
        </w:rPr>
        <w:t>Зачисление на обучение по АООП УО осуществляется только с согласия (по заявлению) родителей (законных представителей) обучающегося и на основании рекомендаций ПМПК.</w:t>
      </w:r>
    </w:p>
    <w:p w:rsidR="00867E4C" w:rsidRPr="00683132" w:rsidRDefault="00D040CE" w:rsidP="00683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132">
        <w:rPr>
          <w:rFonts w:ascii="Times New Roman" w:hAnsi="Times New Roman"/>
          <w:sz w:val="24"/>
          <w:szCs w:val="24"/>
        </w:rPr>
        <w:t>ФАООП УО</w:t>
      </w:r>
      <w:r w:rsidR="00683132" w:rsidRPr="00683132">
        <w:rPr>
          <w:rFonts w:ascii="Times New Roman" w:hAnsi="Times New Roman"/>
          <w:sz w:val="24"/>
          <w:szCs w:val="24"/>
        </w:rPr>
        <w:t xml:space="preserve"> </w:t>
      </w:r>
      <w:r w:rsidRPr="00683132">
        <w:rPr>
          <w:rFonts w:ascii="Times New Roman" w:hAnsi="Times New Roman"/>
          <w:sz w:val="24"/>
          <w:szCs w:val="24"/>
        </w:rPr>
        <w:t>адресована обучающимся с умственной отсталостью (интеллектуальными нарушениями), в том числе обучающимся с нарушениями слуха, зрения, опорно-двигательного аппарата и расстройствами аутистического спектра, завершившим обучение по АООП НОО (варианты 1.3, 1.4, 2.3, 3.3, 3.4, 4.3, 6.3, 6.4, 8.3, 8.4), разработанной образовательной организацией в соответствии с</w:t>
      </w:r>
      <w:r w:rsidR="00683132" w:rsidRPr="00683132">
        <w:rPr>
          <w:rFonts w:ascii="Times New Roman" w:hAnsi="Times New Roman"/>
          <w:sz w:val="24"/>
          <w:szCs w:val="24"/>
        </w:rPr>
        <w:t xml:space="preserve"> </w:t>
      </w:r>
      <w:r w:rsidRPr="00683132">
        <w:rPr>
          <w:rFonts w:ascii="Times New Roman" w:hAnsi="Times New Roman"/>
          <w:sz w:val="24"/>
          <w:szCs w:val="24"/>
        </w:rPr>
        <w:t>ФГОС НОО ОВЗ.</w:t>
      </w:r>
    </w:p>
    <w:p w:rsidR="00867E4C" w:rsidRPr="00683132" w:rsidRDefault="00D040CE" w:rsidP="00683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132">
        <w:rPr>
          <w:rFonts w:ascii="Times New Roman" w:hAnsi="Times New Roman"/>
          <w:sz w:val="24"/>
          <w:szCs w:val="24"/>
        </w:rPr>
        <w:t>ФАООП УО</w:t>
      </w:r>
      <w:r w:rsidR="00683132" w:rsidRPr="00683132">
        <w:rPr>
          <w:rFonts w:ascii="Times New Roman" w:hAnsi="Times New Roman"/>
          <w:sz w:val="24"/>
          <w:szCs w:val="24"/>
        </w:rPr>
        <w:t xml:space="preserve"> </w:t>
      </w:r>
      <w:r w:rsidRPr="00683132">
        <w:rPr>
          <w:rFonts w:ascii="Times New Roman" w:hAnsi="Times New Roman"/>
          <w:sz w:val="24"/>
          <w:szCs w:val="24"/>
        </w:rPr>
        <w:t>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 (интеллектуальными нарушениями), получение образования вне зависимости от выраженности основного нарушения, наличия других нарушений развития, места проживания обучающегося, вида образовательной организации.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Образовательная организация может создавать для каждой категории два варианта АООП обучающихся с умственной отсталостью (интеллектуальными нарушениями) (далее - АООП УО) - варианты 1 и 2.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Вариант 1 адресован обучающимся с легкой умственной отсталостью (интеллектуальными нарушениями).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lastRenderedPageBreak/>
        <w:t>Вариант 2 - обучающимся с умеренной, тяжелой, глубокой умственной отсталостью (интеллектуальными нарушениями), с тяжелыми и множественными нарушениями развития.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Срок освоения варианта 1</w:t>
      </w:r>
      <w:r w:rsidR="005808E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ФАООП УО</w:t>
      </w:r>
      <w:r w:rsidR="005808E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составляет от 9 до 13 лет.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Выделено три этапа реализации варианта 1</w:t>
      </w:r>
      <w:r w:rsidR="005808E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ФАООП УО:</w:t>
      </w:r>
    </w:p>
    <w:p w:rsidR="005808E8" w:rsidRPr="005808E8" w:rsidRDefault="005808E8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ab/>
        <w:t>I этап - 1 - 4 классы и дополнительный класс;</w:t>
      </w:r>
    </w:p>
    <w:p w:rsidR="005808E8" w:rsidRPr="005808E8" w:rsidRDefault="005808E8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ab/>
        <w:t>II этап - 5 - 9 классы;</w:t>
      </w:r>
    </w:p>
    <w:p w:rsidR="005808E8" w:rsidRPr="005808E8" w:rsidRDefault="005808E8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ab/>
        <w:t>III этап - 10 - 12 классы (направлен на углубленную трудовую подготовку и является необязательным).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Срок освоения варианта 2</w:t>
      </w:r>
      <w:r w:rsidR="005808E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ФАООП УО</w:t>
      </w:r>
      <w:r w:rsidR="005808E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составляет 13 лет.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Выделено три этапа реализации варианта 2 ФАООП:</w:t>
      </w:r>
    </w:p>
    <w:p w:rsidR="005808E8" w:rsidRPr="005808E8" w:rsidRDefault="005808E8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ab/>
        <w:t>I этап - 1 - 4 классы, включая 1 дополнительный класс;</w:t>
      </w:r>
    </w:p>
    <w:p w:rsidR="005808E8" w:rsidRPr="005808E8" w:rsidRDefault="005808E8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ab/>
        <w:t>II этап - 5 - 9 классы;</w:t>
      </w:r>
    </w:p>
    <w:p w:rsidR="005808E8" w:rsidRPr="005808E8" w:rsidRDefault="005808E8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ab/>
        <w:t>III этап - 10 - 12 классы.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В соответствии с</w:t>
      </w:r>
      <w:r w:rsidR="005808E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ФАООП УО</w:t>
      </w:r>
      <w:r w:rsidR="005808E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образовательные организации разрабатывают: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АООП УО (с 1 по 4 класс, включая дополнительный класс, с 5 по 9 класс и с 10 по 12 класс) - варианты 1 и 2;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АООП УО образования глухих обучающихся с умственной отсталостью (с 5 по 9 и с 10 по 12 класс) - варианты 1 и 2;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АООП УО образования слабослышащих и позднооглохших обучающихся с УО (с 5 по 9 и с 10 по 12 класс) - вариант 1;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АООП УО образования слепых обучающихся с умственной отсталостью (с 5 по 9 и с 10 по 12 класс) - варианты 1 и 2;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АООП УО образования слабовидящих обучающихся с умственной отсталостью (с 5 по 9 и с 10 по 12 класс) - вариант 1;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АООП УО образования обучающихся с нарушениями опорно-двигательного аппарата с умственной отсталостью (с 5 по 9 и с 10 по 12 класс) - варианты 1 и 2;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АООП образования обучающихся с расстройствами аутистического спектра с умственной отсталостью (с 5 по 9 и с 10 по 12 класс) - варианты 1 и 2.</w:t>
      </w:r>
    </w:p>
    <w:p w:rsidR="00867E4C" w:rsidRPr="005808E8" w:rsidRDefault="00D040CE" w:rsidP="005808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На основе варианта 2 АООП УО для каждого обучающегося создается специальная индивидуальная программа развития (СИПР).</w:t>
      </w:r>
    </w:p>
    <w:p w:rsidR="00683132" w:rsidRDefault="005808E8" w:rsidP="005808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808E8">
        <w:rPr>
          <w:rFonts w:ascii="Times New Roman" w:hAnsi="Times New Roman"/>
          <w:bCs/>
          <w:color w:val="auto"/>
          <w:sz w:val="24"/>
          <w:szCs w:val="24"/>
        </w:rPr>
        <w:t>Образовательные организации разрабатывают АООП УО в соответствии с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14" w:history="1">
        <w:r w:rsidRPr="005808E8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ФГОС УО</w:t>
        </w:r>
      </w:hyperlink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и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15" w:history="1">
        <w:r w:rsidRPr="005808E8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ФАООП УО</w:t>
        </w:r>
      </w:hyperlink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808E8">
        <w:rPr>
          <w:rFonts w:ascii="Times New Roman" w:hAnsi="Times New Roman"/>
          <w:bCs/>
          <w:color w:val="auto"/>
          <w:sz w:val="24"/>
          <w:szCs w:val="24"/>
        </w:rPr>
        <w:t>[6].</w:t>
      </w:r>
    </w:p>
    <w:p w:rsidR="000E3242" w:rsidRDefault="000E3242" w:rsidP="005808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0E3242" w:rsidRDefault="000E3242" w:rsidP="008042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E3242">
        <w:rPr>
          <w:rFonts w:ascii="Times New Roman" w:hAnsi="Times New Roman"/>
          <w:b/>
          <w:bCs/>
          <w:color w:val="auto"/>
          <w:sz w:val="24"/>
          <w:szCs w:val="24"/>
        </w:rPr>
        <w:t>Список используемых источников</w:t>
      </w:r>
    </w:p>
    <w:p w:rsidR="00867E4C" w:rsidRPr="000E3242" w:rsidRDefault="00D040CE" w:rsidP="00AB25F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E3242">
        <w:rPr>
          <w:rFonts w:ascii="Times New Roman" w:hAnsi="Times New Roman"/>
          <w:color w:val="auto"/>
          <w:sz w:val="24"/>
          <w:szCs w:val="24"/>
        </w:rPr>
        <w:t>Федеральн</w:t>
      </w:r>
      <w:r w:rsidR="008042AF">
        <w:rPr>
          <w:rFonts w:ascii="Times New Roman" w:hAnsi="Times New Roman"/>
          <w:color w:val="auto"/>
          <w:sz w:val="24"/>
          <w:szCs w:val="24"/>
        </w:rPr>
        <w:t>ый</w:t>
      </w:r>
      <w:r w:rsidRPr="000E3242">
        <w:rPr>
          <w:rFonts w:ascii="Times New Roman" w:hAnsi="Times New Roman"/>
          <w:color w:val="auto"/>
          <w:sz w:val="24"/>
          <w:szCs w:val="24"/>
        </w:rPr>
        <w:t xml:space="preserve"> закон от 29 декабря 2012 г. N 273-ФЗ «Об образовании в Российской Федерации».</w:t>
      </w:r>
    </w:p>
    <w:p w:rsidR="00867E4C" w:rsidRPr="000E3242" w:rsidRDefault="00D040CE" w:rsidP="00AB25F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E3242">
        <w:rPr>
          <w:rFonts w:ascii="Times New Roman" w:hAnsi="Times New Roman"/>
          <w:color w:val="auto"/>
          <w:sz w:val="24"/>
          <w:szCs w:val="24"/>
        </w:rPr>
        <w:t xml:space="preserve">Приказ </w:t>
      </w:r>
      <w:proofErr w:type="spellStart"/>
      <w:r w:rsidRPr="000E3242">
        <w:rPr>
          <w:rFonts w:ascii="Times New Roman" w:hAnsi="Times New Roman"/>
          <w:color w:val="auto"/>
          <w:sz w:val="24"/>
          <w:szCs w:val="24"/>
        </w:rPr>
        <w:t>Минпросвещения</w:t>
      </w:r>
      <w:proofErr w:type="spellEnd"/>
      <w:r w:rsidRPr="000E3242">
        <w:rPr>
          <w:rFonts w:ascii="Times New Roman" w:hAnsi="Times New Roman"/>
          <w:color w:val="auto"/>
          <w:sz w:val="24"/>
          <w:szCs w:val="24"/>
        </w:rPr>
        <w:t xml:space="preserve"> России от 30.09.2022 N 874 «Об утверждении Порядка разработки и утверждения федеральных основны</w:t>
      </w:r>
      <w:r w:rsidR="00AB25FE">
        <w:rPr>
          <w:rFonts w:ascii="Times New Roman" w:hAnsi="Times New Roman"/>
          <w:color w:val="auto"/>
          <w:sz w:val="24"/>
          <w:szCs w:val="24"/>
        </w:rPr>
        <w:t xml:space="preserve">х общеобразовательных программ» </w:t>
      </w:r>
      <w:r w:rsidRPr="000E3242">
        <w:rPr>
          <w:rFonts w:ascii="Times New Roman" w:hAnsi="Times New Roman"/>
          <w:color w:val="auto"/>
          <w:sz w:val="24"/>
          <w:szCs w:val="24"/>
        </w:rPr>
        <w:t xml:space="preserve">(Зарегистрировано в Минюсте России 02.11.2022 N 70809). </w:t>
      </w:r>
    </w:p>
    <w:p w:rsidR="00867E4C" w:rsidRPr="000E3242" w:rsidRDefault="00D040CE" w:rsidP="00AB25F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E3242">
        <w:rPr>
          <w:rFonts w:ascii="Times New Roman" w:hAnsi="Times New Roman"/>
          <w:color w:val="auto"/>
          <w:sz w:val="24"/>
          <w:szCs w:val="24"/>
        </w:rPr>
        <w:t>Приказ Министерства просвещения Российской Федерации от</w:t>
      </w:r>
      <w:r w:rsidR="00AB25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E3242">
        <w:rPr>
          <w:rFonts w:ascii="Times New Roman" w:hAnsi="Times New Roman"/>
          <w:color w:val="auto"/>
          <w:sz w:val="24"/>
          <w:szCs w:val="24"/>
          <w:u w:val="single"/>
        </w:rPr>
        <w:t>24 ноября 2022 г. N 1023</w:t>
      </w:r>
      <w:r w:rsidR="00AB25F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3242">
        <w:rPr>
          <w:rFonts w:ascii="Times New Roman" w:hAnsi="Times New Roman"/>
          <w:color w:val="auto"/>
          <w:sz w:val="24"/>
          <w:szCs w:val="24"/>
        </w:rPr>
        <w:t>«</w:t>
      </w:r>
      <w:r w:rsidRPr="000E3242">
        <w:rPr>
          <w:rFonts w:ascii="Times New Roman" w:hAnsi="Times New Roman"/>
          <w:color w:val="auto"/>
          <w:sz w:val="24"/>
          <w:szCs w:val="24"/>
        </w:rPr>
        <w:t>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(зарегистрирован Минюстом России 21 марта 2023 г., регистрационный N 72654).</w:t>
      </w:r>
    </w:p>
    <w:p w:rsidR="00867E4C" w:rsidRPr="000E3242" w:rsidRDefault="00D040CE" w:rsidP="00AB25F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E3242">
        <w:rPr>
          <w:rFonts w:ascii="Times New Roman" w:hAnsi="Times New Roman"/>
          <w:color w:val="auto"/>
          <w:sz w:val="24"/>
          <w:szCs w:val="24"/>
        </w:rPr>
        <w:t>Приказ Министерства просвещения Российской Федерации от</w:t>
      </w:r>
      <w:r w:rsidR="00AB25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E3242">
        <w:rPr>
          <w:rFonts w:ascii="Times New Roman" w:hAnsi="Times New Roman"/>
          <w:color w:val="auto"/>
          <w:sz w:val="24"/>
          <w:szCs w:val="24"/>
          <w:u w:val="single"/>
        </w:rPr>
        <w:t>24 ноября 2022 г. N 1025</w:t>
      </w:r>
      <w:r w:rsidRPr="000E3242">
        <w:rPr>
          <w:rFonts w:ascii="Times New Roman" w:hAnsi="Times New Roman"/>
          <w:color w:val="auto"/>
          <w:sz w:val="24"/>
          <w:szCs w:val="24"/>
        </w:rPr>
        <w:t xml:space="preserve">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(зарегистрирован Минюстом России 21 марта 2023 г., регистрационный N 72653).</w:t>
      </w:r>
    </w:p>
    <w:p w:rsidR="00867E4C" w:rsidRPr="000E3242" w:rsidRDefault="00D040CE" w:rsidP="00AB25F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E3242">
        <w:rPr>
          <w:rFonts w:ascii="Times New Roman" w:hAnsi="Times New Roman"/>
          <w:color w:val="auto"/>
          <w:sz w:val="24"/>
          <w:szCs w:val="24"/>
        </w:rPr>
        <w:t>Приказ Министерства просвещения Российской Федерац</w:t>
      </w:r>
      <w:r w:rsidR="00AB25FE">
        <w:rPr>
          <w:rFonts w:ascii="Times New Roman" w:hAnsi="Times New Roman"/>
          <w:color w:val="auto"/>
          <w:sz w:val="24"/>
          <w:szCs w:val="24"/>
        </w:rPr>
        <w:t xml:space="preserve">ии от 24 ноября 2022 г. N 1026 </w:t>
      </w:r>
      <w:r w:rsidRPr="000E3242">
        <w:rPr>
          <w:rFonts w:ascii="Times New Roman" w:hAnsi="Times New Roman"/>
          <w:color w:val="auto"/>
          <w:sz w:val="24"/>
          <w:szCs w:val="24"/>
        </w:rPr>
        <w:t xml:space="preserve">«Об утверждении федеральной адаптированной основной </w:t>
      </w:r>
      <w:r w:rsidRPr="000E3242">
        <w:rPr>
          <w:rFonts w:ascii="Times New Roman" w:hAnsi="Times New Roman"/>
          <w:color w:val="auto"/>
          <w:sz w:val="24"/>
          <w:szCs w:val="24"/>
        </w:rPr>
        <w:lastRenderedPageBreak/>
        <w:t>общеобразовательной программы обучающихся с умственной отсталостью (интеллектуальными нарушениями)» (зарегистрирован Минюстом России 30 декабря 2022 г., регистрационный N 71930).</w:t>
      </w:r>
    </w:p>
    <w:p w:rsidR="00867E4C" w:rsidRPr="000E3242" w:rsidRDefault="00D040CE" w:rsidP="00AB25F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E3242">
        <w:rPr>
          <w:rFonts w:ascii="Times New Roman" w:hAnsi="Times New Roman"/>
          <w:color w:val="auto"/>
          <w:sz w:val="24"/>
          <w:szCs w:val="24"/>
        </w:rPr>
        <w:t xml:space="preserve">Письмо </w:t>
      </w:r>
      <w:proofErr w:type="spellStart"/>
      <w:r w:rsidRPr="000E3242">
        <w:rPr>
          <w:rFonts w:ascii="Times New Roman" w:hAnsi="Times New Roman"/>
          <w:color w:val="auto"/>
          <w:sz w:val="24"/>
          <w:szCs w:val="24"/>
        </w:rPr>
        <w:t>Минпросвещения</w:t>
      </w:r>
      <w:proofErr w:type="spellEnd"/>
      <w:r w:rsidRPr="000E3242">
        <w:rPr>
          <w:rFonts w:ascii="Times New Roman" w:hAnsi="Times New Roman"/>
          <w:color w:val="auto"/>
          <w:sz w:val="24"/>
          <w:szCs w:val="24"/>
        </w:rPr>
        <w:t xml:space="preserve"> России от 31.08.2023 N АБ-3569/07 «О направлении разъяснений по организации образования обучающихся с ОВЗ в 2023/24 уч. г.» (вместе с</w:t>
      </w:r>
      <w:r w:rsidR="00804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E3242">
        <w:rPr>
          <w:rFonts w:ascii="Times New Roman" w:hAnsi="Times New Roman"/>
          <w:color w:val="auto"/>
          <w:sz w:val="24"/>
          <w:szCs w:val="24"/>
        </w:rPr>
        <w:t xml:space="preserve">«Методическими рекомендациями по введению федеральных адаптированных основных общеобразовательных программ»). </w:t>
      </w:r>
    </w:p>
    <w:p w:rsidR="00867E4C" w:rsidRPr="000E3242" w:rsidRDefault="00D040CE" w:rsidP="00AB25F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E3242">
        <w:rPr>
          <w:rFonts w:ascii="Times New Roman" w:hAnsi="Times New Roman"/>
          <w:color w:val="auto"/>
          <w:sz w:val="24"/>
          <w:szCs w:val="24"/>
        </w:rPr>
        <w:t xml:space="preserve">Бесплатные шаблоны с сайта </w:t>
      </w:r>
      <w:r w:rsidRPr="000E3242">
        <w:rPr>
          <w:rFonts w:ascii="Times New Roman" w:hAnsi="Times New Roman"/>
          <w:color w:val="auto"/>
          <w:sz w:val="24"/>
          <w:szCs w:val="24"/>
          <w:lang w:val="en-US"/>
        </w:rPr>
        <w:t>presentation-creation.ru</w:t>
      </w:r>
    </w:p>
    <w:p w:rsidR="000E3242" w:rsidRPr="005808E8" w:rsidRDefault="000E3242" w:rsidP="00AB25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0E3242" w:rsidRPr="005808E8" w:rsidSect="0045312B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8D0" w:rsidRDefault="00C308D0" w:rsidP="0045312B">
      <w:pPr>
        <w:spacing w:after="0" w:line="240" w:lineRule="auto"/>
      </w:pPr>
      <w:r>
        <w:separator/>
      </w:r>
    </w:p>
  </w:endnote>
  <w:endnote w:type="continuationSeparator" w:id="0">
    <w:p w:rsidR="00C308D0" w:rsidRDefault="00C308D0" w:rsidP="0045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12B" w:rsidRDefault="00C156F1" w:rsidP="00C156F1">
    <w:pPr>
      <w:pStyle w:val="a8"/>
      <w:tabs>
        <w:tab w:val="left" w:pos="3840"/>
      </w:tabs>
    </w:pPr>
    <w:r>
      <w:tab/>
    </w:r>
    <w:r>
      <w:tab/>
    </w:r>
  </w:p>
  <w:p w:rsidR="0045312B" w:rsidRDefault="00453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8D0" w:rsidRDefault="00C308D0" w:rsidP="0045312B">
      <w:pPr>
        <w:spacing w:after="0" w:line="240" w:lineRule="auto"/>
      </w:pPr>
      <w:r>
        <w:separator/>
      </w:r>
    </w:p>
  </w:footnote>
  <w:footnote w:type="continuationSeparator" w:id="0">
    <w:p w:rsidR="00C308D0" w:rsidRDefault="00C308D0" w:rsidP="0045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D7F"/>
    <w:multiLevelType w:val="hybridMultilevel"/>
    <w:tmpl w:val="BD7E2D62"/>
    <w:lvl w:ilvl="0" w:tplc="4D5AC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EA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63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BC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CD6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2C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1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B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033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5AB"/>
    <w:multiLevelType w:val="hybridMultilevel"/>
    <w:tmpl w:val="415233BE"/>
    <w:lvl w:ilvl="0" w:tplc="72D6D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69E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EC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AE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E4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82D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43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0CF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A40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4801"/>
    <w:multiLevelType w:val="hybridMultilevel"/>
    <w:tmpl w:val="0234EE6C"/>
    <w:lvl w:ilvl="0" w:tplc="4B28A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EA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44E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F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AF4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8C2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C9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6F4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8683A"/>
    <w:multiLevelType w:val="hybridMultilevel"/>
    <w:tmpl w:val="79540B78"/>
    <w:lvl w:ilvl="0" w:tplc="41A84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8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D3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44A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5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23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67B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2C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0C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7671"/>
    <w:multiLevelType w:val="hybridMultilevel"/>
    <w:tmpl w:val="3F1E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4011"/>
    <w:multiLevelType w:val="hybridMultilevel"/>
    <w:tmpl w:val="FA4CE0C2"/>
    <w:lvl w:ilvl="0" w:tplc="0DC6A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610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24E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3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A8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294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5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E89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824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26E"/>
    <w:multiLevelType w:val="hybridMultilevel"/>
    <w:tmpl w:val="D9A2AE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3A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EE4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AD0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2E4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849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4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4DA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AD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10AB"/>
    <w:multiLevelType w:val="multilevel"/>
    <w:tmpl w:val="54F237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1163D7"/>
    <w:multiLevelType w:val="hybridMultilevel"/>
    <w:tmpl w:val="E404F9F4"/>
    <w:lvl w:ilvl="0" w:tplc="C6FAED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876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AD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F3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E38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41B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18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463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01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706"/>
    <w:multiLevelType w:val="hybridMultilevel"/>
    <w:tmpl w:val="B62A16BC"/>
    <w:lvl w:ilvl="0" w:tplc="B002C8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A9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AEC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459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49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841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CE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C60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675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A134E"/>
    <w:multiLevelType w:val="hybridMultilevel"/>
    <w:tmpl w:val="7C9E25AC"/>
    <w:lvl w:ilvl="0" w:tplc="8CC4D00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EBA76CC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EDAA590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86C019C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3ACE5A18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AAA62BC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8FA2750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2322580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522E776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E909B9"/>
    <w:multiLevelType w:val="hybridMultilevel"/>
    <w:tmpl w:val="4A089F68"/>
    <w:lvl w:ilvl="0" w:tplc="E2C08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EE8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89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6C8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AAF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67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CCD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6E0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898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829"/>
    <w:multiLevelType w:val="hybridMultilevel"/>
    <w:tmpl w:val="C2D28D08"/>
    <w:lvl w:ilvl="0" w:tplc="0E100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CC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E3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E90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4BF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83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A9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261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0F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16BF"/>
    <w:multiLevelType w:val="hybridMultilevel"/>
    <w:tmpl w:val="A3B25FAE"/>
    <w:lvl w:ilvl="0" w:tplc="EE1A0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E28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85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0F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A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2F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CC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ED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07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277C3"/>
    <w:multiLevelType w:val="multilevel"/>
    <w:tmpl w:val="8B42E338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5" w15:restartNumberingAfterBreak="0">
    <w:nsid w:val="2A8D27E2"/>
    <w:multiLevelType w:val="hybridMultilevel"/>
    <w:tmpl w:val="87BCA79C"/>
    <w:lvl w:ilvl="0" w:tplc="8A72CA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2E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C14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E2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AB7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CF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829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B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4A9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5C2E"/>
    <w:multiLevelType w:val="hybridMultilevel"/>
    <w:tmpl w:val="313E8AC0"/>
    <w:lvl w:ilvl="0" w:tplc="76A65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0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096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637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F3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262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8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836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88D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87CEA"/>
    <w:multiLevelType w:val="hybridMultilevel"/>
    <w:tmpl w:val="DD9081CA"/>
    <w:lvl w:ilvl="0" w:tplc="BB38D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3A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EE4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AD0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2E4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849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4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4DA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AD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47D1"/>
    <w:multiLevelType w:val="hybridMultilevel"/>
    <w:tmpl w:val="AB6E39C8"/>
    <w:lvl w:ilvl="0" w:tplc="00E4AB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8BA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61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A48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25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D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E1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862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EC6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B30E9"/>
    <w:multiLevelType w:val="hybridMultilevel"/>
    <w:tmpl w:val="387C3BEC"/>
    <w:lvl w:ilvl="0" w:tplc="40E05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8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4BA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236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673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6B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F8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4DF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C5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E6018"/>
    <w:multiLevelType w:val="multilevel"/>
    <w:tmpl w:val="9CC0E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027"/>
    <w:multiLevelType w:val="hybridMultilevel"/>
    <w:tmpl w:val="FA8EA192"/>
    <w:lvl w:ilvl="0" w:tplc="09988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D6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C3C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EFF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8F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C1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2F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2B5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C63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A79F9"/>
    <w:multiLevelType w:val="hybridMultilevel"/>
    <w:tmpl w:val="5494290A"/>
    <w:lvl w:ilvl="0" w:tplc="CE589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86A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6A1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30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8B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C08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40E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252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1C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83DCF"/>
    <w:multiLevelType w:val="hybridMultilevel"/>
    <w:tmpl w:val="BF129B6A"/>
    <w:lvl w:ilvl="0" w:tplc="BF103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A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02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CF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42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C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9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0CC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85B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61661"/>
    <w:multiLevelType w:val="hybridMultilevel"/>
    <w:tmpl w:val="895C1FE6"/>
    <w:lvl w:ilvl="0" w:tplc="3548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CB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03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69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1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0C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4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E0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8B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B0FF6"/>
    <w:multiLevelType w:val="hybridMultilevel"/>
    <w:tmpl w:val="F40AE88A"/>
    <w:lvl w:ilvl="0" w:tplc="9FAC36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25F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A3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7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0A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66D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81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691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C7C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607FD"/>
    <w:multiLevelType w:val="hybridMultilevel"/>
    <w:tmpl w:val="5384893A"/>
    <w:lvl w:ilvl="0" w:tplc="F9C0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2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4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8C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0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E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4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49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806D43"/>
    <w:multiLevelType w:val="hybridMultilevel"/>
    <w:tmpl w:val="058AB70E"/>
    <w:lvl w:ilvl="0" w:tplc="3F1C8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481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68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88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831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AD1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84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2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A9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94D74"/>
    <w:multiLevelType w:val="multilevel"/>
    <w:tmpl w:val="59E88CE8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29" w15:restartNumberingAfterBreak="0">
    <w:nsid w:val="5CC7014E"/>
    <w:multiLevelType w:val="hybridMultilevel"/>
    <w:tmpl w:val="708C17E4"/>
    <w:lvl w:ilvl="0" w:tplc="C5D648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28A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33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4D3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E0A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23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7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402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EF5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E78B7"/>
    <w:multiLevelType w:val="hybridMultilevel"/>
    <w:tmpl w:val="B54EE986"/>
    <w:lvl w:ilvl="0" w:tplc="7AD6D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EF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6AB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CA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1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454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417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60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A70B5"/>
    <w:multiLevelType w:val="hybridMultilevel"/>
    <w:tmpl w:val="235CEDAA"/>
    <w:lvl w:ilvl="0" w:tplc="50703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E5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68C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08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F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A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043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2A6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129DE"/>
    <w:multiLevelType w:val="hybridMultilevel"/>
    <w:tmpl w:val="E938B4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A16585"/>
    <w:multiLevelType w:val="hybridMultilevel"/>
    <w:tmpl w:val="FA3EC830"/>
    <w:lvl w:ilvl="0" w:tplc="573603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CC5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66B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0E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086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E8F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0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60A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EF9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80AB4"/>
    <w:multiLevelType w:val="hybridMultilevel"/>
    <w:tmpl w:val="8DA2F1E6"/>
    <w:lvl w:ilvl="0" w:tplc="CBCAA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3B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093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030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22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011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446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0E3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C5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46E9B"/>
    <w:multiLevelType w:val="hybridMultilevel"/>
    <w:tmpl w:val="EA2AE0B0"/>
    <w:lvl w:ilvl="0" w:tplc="F9C0DCB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E71E99"/>
    <w:multiLevelType w:val="hybridMultilevel"/>
    <w:tmpl w:val="194282FC"/>
    <w:lvl w:ilvl="0" w:tplc="7194A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69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4B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A95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5A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87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228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7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24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BE3"/>
    <w:multiLevelType w:val="hybridMultilevel"/>
    <w:tmpl w:val="EEDADFE0"/>
    <w:lvl w:ilvl="0" w:tplc="3372F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42D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C9D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85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C55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83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C98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E90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040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150453">
    <w:abstractNumId w:val="28"/>
  </w:num>
  <w:num w:numId="2" w16cid:durableId="692150639">
    <w:abstractNumId w:val="7"/>
  </w:num>
  <w:num w:numId="3" w16cid:durableId="1723282767">
    <w:abstractNumId w:val="14"/>
  </w:num>
  <w:num w:numId="4" w16cid:durableId="1407917024">
    <w:abstractNumId w:val="20"/>
  </w:num>
  <w:num w:numId="5" w16cid:durableId="1802919081">
    <w:abstractNumId w:val="0"/>
  </w:num>
  <w:num w:numId="6" w16cid:durableId="69161559">
    <w:abstractNumId w:val="23"/>
  </w:num>
  <w:num w:numId="7" w16cid:durableId="766315790">
    <w:abstractNumId w:val="26"/>
  </w:num>
  <w:num w:numId="8" w16cid:durableId="741290037">
    <w:abstractNumId w:val="37"/>
  </w:num>
  <w:num w:numId="9" w16cid:durableId="814836631">
    <w:abstractNumId w:val="17"/>
  </w:num>
  <w:num w:numId="10" w16cid:durableId="1582134351">
    <w:abstractNumId w:val="3"/>
  </w:num>
  <w:num w:numId="11" w16cid:durableId="1142622194">
    <w:abstractNumId w:val="6"/>
  </w:num>
  <w:num w:numId="12" w16cid:durableId="1778133959">
    <w:abstractNumId w:val="16"/>
  </w:num>
  <w:num w:numId="13" w16cid:durableId="217278563">
    <w:abstractNumId w:val="25"/>
  </w:num>
  <w:num w:numId="14" w16cid:durableId="2082436876">
    <w:abstractNumId w:val="15"/>
  </w:num>
  <w:num w:numId="15" w16cid:durableId="2035037127">
    <w:abstractNumId w:val="1"/>
  </w:num>
  <w:num w:numId="16" w16cid:durableId="1934127621">
    <w:abstractNumId w:val="2"/>
  </w:num>
  <w:num w:numId="17" w16cid:durableId="1919828511">
    <w:abstractNumId w:val="34"/>
  </w:num>
  <w:num w:numId="18" w16cid:durableId="1961187199">
    <w:abstractNumId w:val="32"/>
  </w:num>
  <w:num w:numId="19" w16cid:durableId="532964531">
    <w:abstractNumId w:val="35"/>
  </w:num>
  <w:num w:numId="20" w16cid:durableId="935746317">
    <w:abstractNumId w:val="31"/>
  </w:num>
  <w:num w:numId="21" w16cid:durableId="1180464467">
    <w:abstractNumId w:val="9"/>
  </w:num>
  <w:num w:numId="22" w16cid:durableId="37442222">
    <w:abstractNumId w:val="5"/>
  </w:num>
  <w:num w:numId="23" w16cid:durableId="587352978">
    <w:abstractNumId w:val="30"/>
  </w:num>
  <w:num w:numId="24" w16cid:durableId="939097864">
    <w:abstractNumId w:val="8"/>
  </w:num>
  <w:num w:numId="25" w16cid:durableId="1649826161">
    <w:abstractNumId w:val="36"/>
  </w:num>
  <w:num w:numId="26" w16cid:durableId="665210116">
    <w:abstractNumId w:val="13"/>
  </w:num>
  <w:num w:numId="27" w16cid:durableId="735668968">
    <w:abstractNumId w:val="10"/>
  </w:num>
  <w:num w:numId="28" w16cid:durableId="746532771">
    <w:abstractNumId w:val="33"/>
  </w:num>
  <w:num w:numId="29" w16cid:durableId="1265305627">
    <w:abstractNumId w:val="21"/>
  </w:num>
  <w:num w:numId="30" w16cid:durableId="391661124">
    <w:abstractNumId w:val="4"/>
  </w:num>
  <w:num w:numId="31" w16cid:durableId="1813329988">
    <w:abstractNumId w:val="18"/>
  </w:num>
  <w:num w:numId="32" w16cid:durableId="318852671">
    <w:abstractNumId w:val="11"/>
  </w:num>
  <w:num w:numId="33" w16cid:durableId="896866484">
    <w:abstractNumId w:val="19"/>
  </w:num>
  <w:num w:numId="34" w16cid:durableId="2143495927">
    <w:abstractNumId w:val="22"/>
  </w:num>
  <w:num w:numId="35" w16cid:durableId="1682901333">
    <w:abstractNumId w:val="27"/>
  </w:num>
  <w:num w:numId="36" w16cid:durableId="1691756926">
    <w:abstractNumId w:val="12"/>
  </w:num>
  <w:num w:numId="37" w16cid:durableId="157505454">
    <w:abstractNumId w:val="29"/>
  </w:num>
  <w:num w:numId="38" w16cid:durableId="8818626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2B"/>
    <w:rsid w:val="00051EC5"/>
    <w:rsid w:val="000A634D"/>
    <w:rsid w:val="000E3242"/>
    <w:rsid w:val="000F2BBA"/>
    <w:rsid w:val="00375E41"/>
    <w:rsid w:val="003C4AEA"/>
    <w:rsid w:val="003F0FEA"/>
    <w:rsid w:val="00441DF6"/>
    <w:rsid w:val="0045312B"/>
    <w:rsid w:val="004E3CAE"/>
    <w:rsid w:val="004F53AB"/>
    <w:rsid w:val="005808E8"/>
    <w:rsid w:val="00683132"/>
    <w:rsid w:val="006A559C"/>
    <w:rsid w:val="006B2D0F"/>
    <w:rsid w:val="00771EA0"/>
    <w:rsid w:val="008042AF"/>
    <w:rsid w:val="00867E4C"/>
    <w:rsid w:val="009C3150"/>
    <w:rsid w:val="009E2AD0"/>
    <w:rsid w:val="00AB25FE"/>
    <w:rsid w:val="00B130EE"/>
    <w:rsid w:val="00B6238F"/>
    <w:rsid w:val="00B97E54"/>
    <w:rsid w:val="00C156F1"/>
    <w:rsid w:val="00C308D0"/>
    <w:rsid w:val="00C53AC9"/>
    <w:rsid w:val="00C75F63"/>
    <w:rsid w:val="00D040CE"/>
    <w:rsid w:val="00D14B46"/>
    <w:rsid w:val="00D46137"/>
    <w:rsid w:val="00DA7557"/>
    <w:rsid w:val="00DE07CE"/>
    <w:rsid w:val="00E12C56"/>
    <w:rsid w:val="00E3174B"/>
    <w:rsid w:val="00F249D0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52A9"/>
  <w15:docId w15:val="{DC37207F-F5A6-FD46-AF23-C0158D8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5312B"/>
  </w:style>
  <w:style w:type="paragraph" w:styleId="10">
    <w:name w:val="heading 1"/>
    <w:next w:val="a"/>
    <w:link w:val="11"/>
    <w:uiPriority w:val="9"/>
    <w:qFormat/>
    <w:rsid w:val="0045312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531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531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531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5312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312B"/>
  </w:style>
  <w:style w:type="paragraph" w:styleId="21">
    <w:name w:val="toc 2"/>
    <w:next w:val="a"/>
    <w:link w:val="22"/>
    <w:uiPriority w:val="39"/>
    <w:rsid w:val="004531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312B"/>
    <w:rPr>
      <w:rFonts w:ascii="XO Thames" w:hAnsi="XO Thames"/>
      <w:sz w:val="28"/>
    </w:rPr>
  </w:style>
  <w:style w:type="paragraph" w:customStyle="1" w:styleId="Default">
    <w:name w:val="Default"/>
    <w:link w:val="Default0"/>
    <w:rsid w:val="0045312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5312B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rsid w:val="004531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312B"/>
    <w:rPr>
      <w:rFonts w:ascii="XO Thames" w:hAnsi="XO Thames"/>
      <w:sz w:val="28"/>
    </w:rPr>
  </w:style>
  <w:style w:type="paragraph" w:customStyle="1" w:styleId="12">
    <w:name w:val="Знак концевой сноски1"/>
    <w:basedOn w:val="13"/>
    <w:link w:val="a3"/>
    <w:rsid w:val="0045312B"/>
    <w:rPr>
      <w:vertAlign w:val="superscript"/>
    </w:rPr>
  </w:style>
  <w:style w:type="character" w:styleId="a3">
    <w:name w:val="endnote reference"/>
    <w:basedOn w:val="a0"/>
    <w:link w:val="12"/>
    <w:rsid w:val="0045312B"/>
    <w:rPr>
      <w:vertAlign w:val="superscript"/>
    </w:rPr>
  </w:style>
  <w:style w:type="paragraph" w:styleId="6">
    <w:name w:val="toc 6"/>
    <w:next w:val="a"/>
    <w:link w:val="60"/>
    <w:uiPriority w:val="39"/>
    <w:rsid w:val="004531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5312B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45312B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45312B"/>
  </w:style>
  <w:style w:type="paragraph" w:styleId="7">
    <w:name w:val="toc 7"/>
    <w:next w:val="a"/>
    <w:link w:val="70"/>
    <w:uiPriority w:val="39"/>
    <w:rsid w:val="004531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5312B"/>
    <w:rPr>
      <w:rFonts w:ascii="XO Thames" w:hAnsi="XO Thames"/>
      <w:sz w:val="28"/>
    </w:rPr>
  </w:style>
  <w:style w:type="paragraph" w:styleId="a6">
    <w:name w:val="Body Text"/>
    <w:basedOn w:val="a"/>
    <w:link w:val="a7"/>
    <w:rsid w:val="0045312B"/>
    <w:pPr>
      <w:spacing w:after="120"/>
    </w:pPr>
  </w:style>
  <w:style w:type="character" w:customStyle="1" w:styleId="a7">
    <w:name w:val="Основной текст Знак"/>
    <w:basedOn w:val="1"/>
    <w:link w:val="a6"/>
    <w:rsid w:val="0045312B"/>
  </w:style>
  <w:style w:type="paragraph" w:customStyle="1" w:styleId="Endnote">
    <w:name w:val="Endnote"/>
    <w:basedOn w:val="a"/>
    <w:link w:val="Endnote0"/>
    <w:rsid w:val="0045312B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sid w:val="0045312B"/>
    <w:rPr>
      <w:sz w:val="20"/>
    </w:rPr>
  </w:style>
  <w:style w:type="character" w:customStyle="1" w:styleId="30">
    <w:name w:val="Заголовок 3 Знак"/>
    <w:link w:val="3"/>
    <w:rsid w:val="0045312B"/>
    <w:rPr>
      <w:rFonts w:ascii="XO Thames" w:hAnsi="XO Thames"/>
      <w:b/>
      <w:sz w:val="26"/>
    </w:rPr>
  </w:style>
  <w:style w:type="paragraph" w:styleId="a8">
    <w:name w:val="footer"/>
    <w:basedOn w:val="a"/>
    <w:link w:val="a9"/>
    <w:rsid w:val="0045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45312B"/>
  </w:style>
  <w:style w:type="paragraph" w:styleId="aa">
    <w:name w:val="header"/>
    <w:basedOn w:val="a"/>
    <w:link w:val="ab"/>
    <w:rsid w:val="0045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45312B"/>
  </w:style>
  <w:style w:type="paragraph" w:styleId="31">
    <w:name w:val="toc 3"/>
    <w:next w:val="a"/>
    <w:link w:val="32"/>
    <w:uiPriority w:val="39"/>
    <w:rsid w:val="004531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5312B"/>
    <w:rPr>
      <w:rFonts w:ascii="XO Thames" w:hAnsi="XO Thames"/>
      <w:sz w:val="28"/>
    </w:rPr>
  </w:style>
  <w:style w:type="paragraph" w:customStyle="1" w:styleId="14">
    <w:name w:val="Неразрешенное упоминание1"/>
    <w:basedOn w:val="13"/>
    <w:link w:val="23"/>
    <w:rsid w:val="0045312B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4"/>
    <w:rsid w:val="0045312B"/>
    <w:rPr>
      <w:color w:val="605E5C"/>
      <w:shd w:val="clear" w:color="auto" w:fill="E1DFDD"/>
    </w:rPr>
  </w:style>
  <w:style w:type="paragraph" w:customStyle="1" w:styleId="Compact">
    <w:name w:val="Compact"/>
    <w:basedOn w:val="a6"/>
    <w:link w:val="Compact0"/>
    <w:rsid w:val="0045312B"/>
    <w:pPr>
      <w:spacing w:before="36" w:after="36" w:line="240" w:lineRule="auto"/>
    </w:pPr>
    <w:rPr>
      <w:rFonts w:ascii="Calibri" w:hAnsi="Calibri"/>
      <w:sz w:val="24"/>
    </w:rPr>
  </w:style>
  <w:style w:type="character" w:customStyle="1" w:styleId="Compact0">
    <w:name w:val="Compact"/>
    <w:basedOn w:val="a7"/>
    <w:link w:val="Compact"/>
    <w:rsid w:val="0045312B"/>
    <w:rPr>
      <w:rFonts w:ascii="Calibri" w:hAnsi="Calibri"/>
      <w:sz w:val="24"/>
    </w:rPr>
  </w:style>
  <w:style w:type="character" w:customStyle="1" w:styleId="50">
    <w:name w:val="Заголовок 5 Знак"/>
    <w:link w:val="5"/>
    <w:rsid w:val="0045312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5312B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c"/>
    <w:rsid w:val="0045312B"/>
    <w:rPr>
      <w:color w:val="0000FF" w:themeColor="hyperlink"/>
      <w:u w:val="single"/>
    </w:rPr>
  </w:style>
  <w:style w:type="character" w:styleId="ac">
    <w:name w:val="Hyperlink"/>
    <w:basedOn w:val="a0"/>
    <w:link w:val="15"/>
    <w:rsid w:val="0045312B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45312B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45312B"/>
    <w:rPr>
      <w:sz w:val="20"/>
    </w:rPr>
  </w:style>
  <w:style w:type="paragraph" w:styleId="16">
    <w:name w:val="toc 1"/>
    <w:next w:val="a"/>
    <w:link w:val="17"/>
    <w:uiPriority w:val="39"/>
    <w:rsid w:val="0045312B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4531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5312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5312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531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5312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531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5312B"/>
    <w:rPr>
      <w:rFonts w:ascii="XO Thames" w:hAnsi="XO Thames"/>
      <w:sz w:val="28"/>
    </w:rPr>
  </w:style>
  <w:style w:type="paragraph" w:customStyle="1" w:styleId="18">
    <w:name w:val="Знак сноски1"/>
    <w:basedOn w:val="13"/>
    <w:link w:val="ad"/>
    <w:rsid w:val="0045312B"/>
    <w:rPr>
      <w:vertAlign w:val="superscript"/>
    </w:rPr>
  </w:style>
  <w:style w:type="character" w:styleId="ad">
    <w:name w:val="footnote reference"/>
    <w:basedOn w:val="a0"/>
    <w:link w:val="18"/>
    <w:rsid w:val="0045312B"/>
    <w:rPr>
      <w:vertAlign w:val="superscript"/>
    </w:rPr>
  </w:style>
  <w:style w:type="paragraph" w:styleId="51">
    <w:name w:val="toc 5"/>
    <w:next w:val="a"/>
    <w:link w:val="52"/>
    <w:uiPriority w:val="39"/>
    <w:rsid w:val="004531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312B"/>
    <w:rPr>
      <w:rFonts w:ascii="XO Thames" w:hAnsi="XO Thames"/>
      <w:sz w:val="28"/>
    </w:rPr>
  </w:style>
  <w:style w:type="paragraph" w:styleId="ae">
    <w:name w:val="Normal (Web)"/>
    <w:basedOn w:val="a"/>
    <w:link w:val="af"/>
    <w:rsid w:val="0045312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Интернет) Знак"/>
    <w:basedOn w:val="1"/>
    <w:link w:val="ae"/>
    <w:rsid w:val="0045312B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sid w:val="0045312B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5312B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45312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sid w:val="0045312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5312B"/>
    <w:rPr>
      <w:rFonts w:ascii="XO Thames" w:hAnsi="XO Thames"/>
      <w:b/>
      <w:sz w:val="24"/>
    </w:rPr>
  </w:style>
  <w:style w:type="paragraph" w:customStyle="1" w:styleId="13">
    <w:name w:val="Основной шрифт абзаца1"/>
    <w:rsid w:val="0045312B"/>
  </w:style>
  <w:style w:type="character" w:customStyle="1" w:styleId="20">
    <w:name w:val="Заголовок 2 Знак"/>
    <w:link w:val="2"/>
    <w:rsid w:val="0045312B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9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699/13ac56540ec87c2b77e48f4f65f3fa7381edbdd4/" TargetMode="External"/><Relationship Id="rId13" Type="http://schemas.openxmlformats.org/officeDocument/2006/relationships/hyperlink" Target="https://www.consultant.ru/document/cons_doc_LAW_442698/f9668dc6221eb8f44900493da9dec00665fae93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699/13ac56540ec87c2b77e48f4f65f3fa7381edbdd4/" TargetMode="External"/><Relationship Id="rId12" Type="http://schemas.openxmlformats.org/officeDocument/2006/relationships/hyperlink" Target="https://www.consultant.ru/document/cons_doc_LAW_439309/c2b2d8185c0a6e95fd5e5cbd2eec34b4445cf31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2698/f9668dc6221eb8f44900493da9dec00665fae93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36515/4d88868853597c87ad1417c59dd10e32e2920011/" TargetMode="External"/><Relationship Id="rId10" Type="http://schemas.openxmlformats.org/officeDocument/2006/relationships/hyperlink" Target="https://www.consultant.ru/document/cons_doc_LAW_442698/f9668dc6221eb8f44900493da9dec00665fae9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699/13ac56540ec87c2b77e48f4f65f3fa7381edbdd4/" TargetMode="External"/><Relationship Id="rId14" Type="http://schemas.openxmlformats.org/officeDocument/2006/relationships/hyperlink" Target="https://www.consultant.ru/document/cons_doc_LAW_439308/23fd46ae95cf4f5fdf72d9bda3f5cc3e5079f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Можейко</cp:lastModifiedBy>
  <cp:revision>6</cp:revision>
  <dcterms:created xsi:type="dcterms:W3CDTF">2023-10-03T12:01:00Z</dcterms:created>
  <dcterms:modified xsi:type="dcterms:W3CDTF">2023-10-08T08:47:00Z</dcterms:modified>
</cp:coreProperties>
</file>