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8B5" w:rsidRPr="005A503C" w:rsidRDefault="004B2338" w:rsidP="008A33B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Развитие </w:t>
      </w:r>
      <w:r w:rsidR="00506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словаря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дошкольн</w:t>
      </w:r>
      <w:r w:rsidR="00506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иков с </w:t>
      </w:r>
      <w:r w:rsidR="00D45E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5-7 лет</w:t>
      </w:r>
      <w:r w:rsidR="005A503C" w:rsidRPr="005A50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806BF" w:rsidRPr="008A33BB" w:rsidRDefault="005A503C" w:rsidP="008A33BB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Пакет</w:t>
      </w:r>
      <w:r w:rsidR="00D45E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рекоменда</w:t>
      </w:r>
      <w:r w:rsidR="00B806BF" w:rsidRPr="008A3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</w:t>
      </w:r>
      <w:r w:rsidR="00B806BF" w:rsidRPr="008A3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родителей</w:t>
      </w:r>
    </w:p>
    <w:p w:rsidR="008A33BB" w:rsidRPr="008A33BB" w:rsidRDefault="008A33BB" w:rsidP="008A3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6BF" w:rsidRPr="008A33BB" w:rsidRDefault="004B2338" w:rsidP="008A3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B806BF" w:rsidRPr="008A33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шин</w:t>
      </w:r>
      <w:r w:rsidR="00B806BF" w:rsidRPr="008A33B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06BF" w:rsidRPr="008A3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06BF" w:rsidRPr="008A33BB">
        <w:rPr>
          <w:rFonts w:ascii="Times New Roman" w:hAnsi="Times New Roman" w:cs="Times New Roman"/>
          <w:sz w:val="24"/>
          <w:szCs w:val="24"/>
        </w:rPr>
        <w:t>.</w:t>
      </w:r>
    </w:p>
    <w:p w:rsidR="00B806BF" w:rsidRPr="008A33BB" w:rsidRDefault="00B806BF" w:rsidP="008A3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учитель-логопед МБДОУ «Детский сад № </w:t>
      </w:r>
      <w:r w:rsidR="004B2338">
        <w:rPr>
          <w:rFonts w:ascii="Times New Roman" w:hAnsi="Times New Roman" w:cs="Times New Roman"/>
          <w:sz w:val="24"/>
          <w:szCs w:val="24"/>
        </w:rPr>
        <w:t>45</w:t>
      </w:r>
      <w:r w:rsidRPr="008A33BB">
        <w:rPr>
          <w:rFonts w:ascii="Times New Roman" w:hAnsi="Times New Roman" w:cs="Times New Roman"/>
          <w:sz w:val="24"/>
          <w:szCs w:val="24"/>
        </w:rPr>
        <w:t xml:space="preserve"> «</w:t>
      </w:r>
      <w:r w:rsidR="004B2338">
        <w:rPr>
          <w:rFonts w:ascii="Times New Roman" w:hAnsi="Times New Roman" w:cs="Times New Roman"/>
          <w:sz w:val="24"/>
          <w:szCs w:val="24"/>
        </w:rPr>
        <w:t>Бурат</w:t>
      </w:r>
      <w:r w:rsidRPr="008A33BB">
        <w:rPr>
          <w:rFonts w:ascii="Times New Roman" w:hAnsi="Times New Roman" w:cs="Times New Roman"/>
          <w:sz w:val="24"/>
          <w:szCs w:val="24"/>
        </w:rPr>
        <w:t>ин</w:t>
      </w:r>
      <w:r w:rsidR="004B2338">
        <w:rPr>
          <w:rFonts w:ascii="Times New Roman" w:hAnsi="Times New Roman" w:cs="Times New Roman"/>
          <w:sz w:val="24"/>
          <w:szCs w:val="24"/>
        </w:rPr>
        <w:t>о</w:t>
      </w:r>
      <w:r w:rsidRPr="008A33BB">
        <w:rPr>
          <w:rFonts w:ascii="Times New Roman" w:hAnsi="Times New Roman" w:cs="Times New Roman"/>
          <w:sz w:val="24"/>
          <w:szCs w:val="24"/>
        </w:rPr>
        <w:t>»</w:t>
      </w:r>
    </w:p>
    <w:p w:rsidR="00B806BF" w:rsidRPr="008A33BB" w:rsidRDefault="00B806BF" w:rsidP="008A3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г. Тамбов</w:t>
      </w:r>
    </w:p>
    <w:p w:rsidR="004B2338" w:rsidRPr="008A33BB" w:rsidRDefault="004B2338" w:rsidP="004B23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Забеленков</w:t>
      </w:r>
      <w:r w:rsidRPr="008A33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3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33BB">
        <w:rPr>
          <w:rFonts w:ascii="Times New Roman" w:hAnsi="Times New Roman" w:cs="Times New Roman"/>
          <w:sz w:val="24"/>
          <w:szCs w:val="24"/>
        </w:rPr>
        <w:t>.</w:t>
      </w:r>
    </w:p>
    <w:p w:rsidR="004B2338" w:rsidRPr="008A33BB" w:rsidRDefault="004B2338" w:rsidP="004B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учитель-логопед МБДОУ «Детский сад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A33B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Катюша</w:t>
      </w:r>
      <w:r w:rsidRPr="008A33BB">
        <w:rPr>
          <w:rFonts w:ascii="Times New Roman" w:hAnsi="Times New Roman" w:cs="Times New Roman"/>
          <w:sz w:val="24"/>
          <w:szCs w:val="24"/>
        </w:rPr>
        <w:t>»</w:t>
      </w:r>
    </w:p>
    <w:p w:rsidR="004B2338" w:rsidRPr="008A33BB" w:rsidRDefault="004B2338" w:rsidP="004B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г. Тамбов</w:t>
      </w:r>
    </w:p>
    <w:p w:rsidR="00346437" w:rsidRPr="008A33BB" w:rsidRDefault="00346437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72B" w:rsidRDefault="004B2338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для развития дошкольн</w:t>
      </w:r>
      <w:r w:rsidR="005064BB">
        <w:rPr>
          <w:rFonts w:ascii="Times New Roman" w:hAnsi="Times New Roman" w:cs="Times New Roman"/>
          <w:sz w:val="24"/>
          <w:szCs w:val="24"/>
          <w:shd w:val="clear" w:color="auto" w:fill="FFFFFF"/>
        </w:rPr>
        <w:t>иков</w:t>
      </w:r>
      <w:r w:rsidR="009F4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5-7</w:t>
      </w:r>
      <w:r w:rsidR="002E0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193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формирование </w:t>
      </w:r>
      <w:r w:rsidR="005064B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словарного запаса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5EC2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– это один из компонентов речевой деятельности. Он тесно связан с такими компонентами речи, как звукопроизношение, фонематическое восприятие и грамматический строй речи. У детей старшего дошкольного возраста он часто сформирован недостаточно.</w:t>
      </w:r>
    </w:p>
    <w:p w:rsidR="00D45EC2" w:rsidRDefault="00D45EC2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– это слова, обозначающие предметы и явления окружающей действительности, действия и признаки этих предметов и явлений, а также их качества и характеристики</w:t>
      </w:r>
      <w:r w:rsidR="005A503C" w:rsidRP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Дошкольниками легче всего усваиваются существительные и глаголы, труднее прилагательные. Это связано с отвлечённым смыслом прилагательных и более поздним появлением их в речи. Прилагательные обозначают признаки и свойства предметов. Они появляются в речи дошкольников на том уровне умственного развития</w:t>
      </w:r>
      <w:r w:rsidR="001360F6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ребёнок становится способным выделять из образа предмета какой-либо признак, что, в свою очередь, вызывает потребность обозначить его словом. Наречия усваиваются ещё труднее.</w:t>
      </w:r>
    </w:p>
    <w:p w:rsidR="00D45EC2" w:rsidRDefault="00CA0854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Словарь подразделяется на пассивный и активный. </w:t>
      </w:r>
      <w:r w:rsidR="00ED692A">
        <w:rPr>
          <w:rFonts w:ascii="Times New Roman" w:hAnsi="Times New Roman" w:cs="Times New Roman"/>
          <w:sz w:val="24"/>
          <w:szCs w:val="24"/>
          <w:shd w:val="clear" w:color="auto" w:fill="FFFFFF"/>
        </w:rPr>
        <w:t>Пассивный – словарь, который понятен ребёнку. Зависит он от возраста ребёнка, уровня психического развития и социального окружения. Активный - словарь, который свободно употребляется в повседневной жизни конкретным ребёнком. Уровень развития словаря определяется количественными и качественными показателями. Например, норма по количеству у ребёнка 5 лет – 2200 слов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[3]</w:t>
      </w:r>
      <w:r w:rsidR="00ED692A">
        <w:rPr>
          <w:rFonts w:ascii="Times New Roman" w:hAnsi="Times New Roman" w:cs="Times New Roman"/>
          <w:sz w:val="24"/>
          <w:szCs w:val="24"/>
          <w:shd w:val="clear" w:color="auto" w:fill="FFFFFF"/>
        </w:rPr>
        <w:t>. Качество владения словом зависит от того, насколько ребёнок глубоко понимает и знает значение слова</w:t>
      </w:r>
      <w:r w:rsidR="003F57C6">
        <w:rPr>
          <w:rFonts w:ascii="Times New Roman" w:hAnsi="Times New Roman" w:cs="Times New Roman"/>
          <w:sz w:val="24"/>
          <w:szCs w:val="24"/>
          <w:shd w:val="clear" w:color="auto" w:fill="FFFFFF"/>
        </w:rPr>
        <w:t>. Например: «Что такое стол?» В 4 года ребёнок говорит «На нём едят». Это узкое понимание значения. В 6 лет ребёнок ответит: «Это мебель. Столы бывают разные».</w:t>
      </w:r>
    </w:p>
    <w:p w:rsidR="003F57C6" w:rsidRDefault="003F57C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Каковы же пути формирования  у дошкольников словаря в детском саду и дома? Лучше всего работать по лексическому (тематическому) принципу, так как это способствует более быстрому усвоению и запоминанию слов и происходит в процессе выполнения следующих заданий:</w:t>
      </w:r>
    </w:p>
    <w:p w:rsidR="003F57C6" w:rsidRDefault="003F57C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учим слова по лексической теме (включая все части речи);</w:t>
      </w:r>
    </w:p>
    <w:p w:rsidR="003F57C6" w:rsidRDefault="003F57C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выполняем дидактические упражнения «Назови посуду» (мебель и т.д.), «Какой? Какая? Какое?», «Что делает?» и др.</w:t>
      </w:r>
    </w:p>
    <w:p w:rsidR="003F57C6" w:rsidRDefault="003F57C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старших дошкольников, имеющих речевые нарушения</w:t>
      </w:r>
      <w:r w:rsidR="002E0B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усвоение новых слов связано с изу</w:t>
      </w:r>
      <w:r w:rsidR="002E0BE6">
        <w:rPr>
          <w:rFonts w:ascii="Times New Roman" w:hAnsi="Times New Roman" w:cs="Times New Roman"/>
          <w:sz w:val="24"/>
          <w:szCs w:val="24"/>
          <w:shd w:val="clear" w:color="auto" w:fill="FFFFFF"/>
        </w:rPr>
        <w:t>чаемым звуком и его автоматизацией. Это происходит в процессе выполнения следующих заданий:</w:t>
      </w:r>
    </w:p>
    <w:p w:rsidR="002E0BE6" w:rsidRDefault="002E0BE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повтори слова с заданным звуком (при этом обязательно нужно объяснять смысл новых слов, чтобы ребёнок понимал, что он заучивает);</w:t>
      </w:r>
    </w:p>
    <w:p w:rsidR="002E0BE6" w:rsidRDefault="002E0BE6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проговори и выучи слова (желательно сложные по структуре). Например, «велосипед», «перекрёсток»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[1]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5EC2" w:rsidRDefault="00D45EC2" w:rsidP="00D45EC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EC2" w:rsidRDefault="002E0BE6" w:rsidP="002E0BE6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Рекоменда</w:t>
      </w:r>
      <w:r w:rsidRPr="008A3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по формированию и закреплению словаря у дошкольников в семье</w:t>
      </w:r>
    </w:p>
    <w:p w:rsidR="002E0BE6" w:rsidRDefault="002E0BE6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Расширяйте пассивный словарь своего ребёнка. Учите узнавать и понимать те слова, которые ребёнок слышит. Всегда старайтесь объяснять значение неизвестных слов на доступном детскому восприятию уровне.</w:t>
      </w:r>
    </w:p>
    <w:p w:rsidR="009C0EF1" w:rsidRDefault="002E0BE6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Отрабатывайте активный словарь.</w:t>
      </w:r>
      <w:r w:rsidR="00344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ребёнку трудно запомнить слова по </w:t>
      </w:r>
      <w:r w:rsidR="00014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лексической </w:t>
      </w:r>
      <w:r w:rsidR="00344D50">
        <w:rPr>
          <w:rFonts w:ascii="Times New Roman" w:hAnsi="Times New Roman" w:cs="Times New Roman"/>
          <w:sz w:val="24"/>
          <w:szCs w:val="24"/>
          <w:shd w:val="clear" w:color="auto" w:fill="FFFFFF"/>
        </w:rPr>
        <w:t>теме</w:t>
      </w:r>
      <w:r w:rsidR="00014765">
        <w:rPr>
          <w:rFonts w:ascii="Times New Roman" w:hAnsi="Times New Roman" w:cs="Times New Roman"/>
          <w:sz w:val="24"/>
          <w:szCs w:val="24"/>
          <w:shd w:val="clear" w:color="auto" w:fill="FFFFFF"/>
        </w:rPr>
        <w:t>, повторяйте их многократно в разных ситуациях. Употребляйте их  в быту, в игре. Учите правильно употреблять слова как по смыслу, так и грамматически. Работайте над смысловой сочетаемостью слов (не «оранжевая  лиса», а «рыжая лиса»). Помогите найти нужное слово</w:t>
      </w:r>
      <w:r w:rsidR="009C0EF1">
        <w:rPr>
          <w:rFonts w:ascii="Times New Roman" w:hAnsi="Times New Roman" w:cs="Times New Roman"/>
          <w:sz w:val="24"/>
          <w:szCs w:val="24"/>
          <w:shd w:val="clear" w:color="auto" w:fill="FFFFFF"/>
        </w:rPr>
        <w:t>. Не сразу его подсказывайте, а направьте поиск ребёнка. Можно подсказать, как его найти, или назвать начало слова, а ребёнок продолжит его сам.</w:t>
      </w:r>
    </w:p>
    <w:p w:rsidR="002E0BE6" w:rsidRDefault="009C0EF1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 использовать синонимы («Как ещё можно сказать?»), антонимы («Как сказать наоборот?»).</w:t>
      </w:r>
    </w:p>
    <w:p w:rsidR="009C0EF1" w:rsidRPr="002E0BE6" w:rsidRDefault="009C0EF1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дошкольниками, имеющими речевые нарушения, при автоматизации вновь поставленного звука ищите в окружающей обстановке слова с этим звуком. Развивайте умение отличать правильно и неправильно произносимые слова: сначала в чужой речи, а затем в своей: «Ты правильно сказал (сказала)?», «Подумай, как надо сказать»</w:t>
      </w:r>
      <w:r w:rsidR="005A503C" w:rsidRP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5EC2" w:rsidRDefault="00D45EC2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EC2" w:rsidRPr="00454165" w:rsidRDefault="00454165" w:rsidP="00454165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41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Игровые упр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ажнения для развития лексико-грамматических категорий дошкольников 5-7 лет</w:t>
      </w:r>
    </w:p>
    <w:p w:rsidR="00D45EC2" w:rsidRPr="00454165" w:rsidRDefault="00454165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Один-много.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гриб – много грибов; одна лисичка -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…, одна шляпка - 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один пень. </w:t>
      </w:r>
    </w:p>
    <w:p w:rsidR="00303E6C" w:rsidRDefault="00454165" w:rsidP="005A503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Продолжи предложение.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пошли в лес за опятами, маслятами… (волнушками, сыроежками…). Грибы растут…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 лесу, в чаще, на опушке, вокруг пней и деревьев, во мху, в траве…).</w:t>
      </w:r>
    </w:p>
    <w:p w:rsidR="00D45EC2" w:rsidRPr="008A33BB" w:rsidRDefault="00303E6C" w:rsidP="005A503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r w:rsidR="00805C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акие бывают?</w:t>
      </w:r>
      <w:r w:rsidR="00C814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05CCA"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Морковь – сочная, длинная, хрустящая, рыжая… Огурец - …Помидор -</w:t>
      </w:r>
      <w:r w:rsidR="00454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68E4" w:rsidRDefault="008068E4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Подбери пару.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Огурец большой, а кабачок больше. Репа большая, а… (тыква больше). Бобы маленькие, а… (горох меньше). Петрушка высокая, а… (укроп выше).</w:t>
      </w:r>
    </w:p>
    <w:p w:rsidR="00D46D86" w:rsidRDefault="00D46D86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Назови ласково.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 – яблочко, лимон - …, мандарин - ..., банан - …</w:t>
      </w:r>
    </w:p>
    <w:p w:rsidR="00D46D86" w:rsidRPr="00D46D86" w:rsidRDefault="00D46D86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Что где растёт?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Свекла, картофель, клубника, клюква, груша, огурец, черника, вишня (в огороде, в саду, на грядке, в теплице, в парнике, в лесу, на болоте, на дереве…</w:t>
      </w:r>
      <w:r w:rsidR="00E2772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2772B" w:rsidRDefault="00E2772B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Сосчитай листочки.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дубовый листочек, два дубовых листочка… пять дубовых листочков.</w:t>
      </w:r>
    </w:p>
    <w:p w:rsidR="00E2772B" w:rsidRDefault="00E2772B" w:rsidP="005A5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Точно так же ребёнок считает липовые, берёзовые, тополиные и другие листочки. При этом взрослые обращают внимание на согласование числительных с прилагательными и существительными.</w:t>
      </w:r>
    </w:p>
    <w:p w:rsidR="00E2772B" w:rsidRDefault="00C814B0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Кто как голос подаёт?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 – рычит; кабан - …; волк - …; сова - …</w:t>
      </w:r>
    </w:p>
    <w:p w:rsidR="00C814B0" w:rsidRDefault="00C814B0" w:rsidP="005A5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Какое слово не подходит?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Волк, волчий, волокно, волчонок, волчица. Белка, белочка, бельчонок, берлога, беличий.</w:t>
      </w:r>
    </w:p>
    <w:p w:rsidR="00C814B0" w:rsidRDefault="006941FC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Чей дом?</w:t>
      </w:r>
      <w:r w:rsidRPr="0069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Берлога – дом медведя. Логово - …Нора - … Дупло - …</w:t>
      </w:r>
    </w:p>
    <w:p w:rsidR="00326B83" w:rsidRDefault="00326B83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Что кому дать?</w:t>
      </w:r>
      <w:r w:rsidRPr="0069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Орехи – белке. Мёд - … Грибы - … Кору - …</w:t>
      </w:r>
    </w:p>
    <w:p w:rsidR="00326B83" w:rsidRDefault="00326B83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Кто где спрятался?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Взрослые расставляют игрушки так, чтобы про их местоположение можно было сказать, употребив предлоги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на, над, под, за, перед, </w:t>
      </w:r>
      <w:r w:rsidR="005A50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</w:t>
      </w:r>
      <w:r w:rsidR="005A503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т.д.</w:t>
      </w:r>
    </w:p>
    <w:p w:rsidR="00326B83" w:rsidRDefault="00157325" w:rsidP="005A5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Чьи крылья?</w:t>
      </w:r>
      <w:r w:rsidRPr="0069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журавля – журавлиные. У гуся - …У утки -  У грача - …</w:t>
      </w:r>
    </w:p>
    <w:p w:rsidR="000B48CD" w:rsidRPr="00326B83" w:rsidRDefault="000B48CD" w:rsidP="005A5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Исправь ошибку.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Чёрная стриж – чёрный стриж. Белый лебеди - … Серое журавль - … Быстрый ласточка - … </w:t>
      </w:r>
    </w:p>
    <w:p w:rsidR="005A503C" w:rsidRDefault="005A503C" w:rsidP="005A5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70" w:rsidRPr="005A503C" w:rsidRDefault="008C6770" w:rsidP="005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F5038" w:rsidRPr="008A33BB" w:rsidRDefault="008F5038" w:rsidP="008A33BB">
      <w:pPr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03E6C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8A33BB">
        <w:rPr>
          <w:rFonts w:ascii="Times New Roman" w:hAnsi="Times New Roman" w:cs="Times New Roman"/>
          <w:sz w:val="24"/>
          <w:szCs w:val="24"/>
        </w:rPr>
        <w:t xml:space="preserve"> </w:t>
      </w:r>
      <w:r w:rsidR="00303E6C">
        <w:rPr>
          <w:rFonts w:ascii="Times New Roman" w:hAnsi="Times New Roman" w:cs="Times New Roman"/>
          <w:sz w:val="24"/>
          <w:szCs w:val="24"/>
        </w:rPr>
        <w:t>О</w:t>
      </w:r>
      <w:r w:rsidRPr="008A33BB">
        <w:rPr>
          <w:rFonts w:ascii="Times New Roman" w:hAnsi="Times New Roman" w:cs="Times New Roman"/>
          <w:sz w:val="24"/>
          <w:szCs w:val="24"/>
        </w:rPr>
        <w:t>.</w:t>
      </w:r>
      <w:r w:rsidR="00303E6C">
        <w:rPr>
          <w:rFonts w:ascii="Times New Roman" w:hAnsi="Times New Roman" w:cs="Times New Roman"/>
          <w:sz w:val="24"/>
          <w:szCs w:val="24"/>
        </w:rPr>
        <w:t>И</w:t>
      </w:r>
      <w:r w:rsidRPr="008A33BB">
        <w:rPr>
          <w:rFonts w:ascii="Times New Roman" w:hAnsi="Times New Roman" w:cs="Times New Roman"/>
          <w:sz w:val="24"/>
          <w:szCs w:val="24"/>
        </w:rPr>
        <w:t>.</w:t>
      </w:r>
      <w:r w:rsidR="008A33BB">
        <w:rPr>
          <w:rFonts w:ascii="Times New Roman" w:hAnsi="Times New Roman" w:cs="Times New Roman"/>
          <w:sz w:val="24"/>
          <w:szCs w:val="24"/>
        </w:rPr>
        <w:t xml:space="preserve"> </w:t>
      </w:r>
      <w:r w:rsidR="00303E6C">
        <w:rPr>
          <w:rFonts w:ascii="Times New Roman" w:hAnsi="Times New Roman" w:cs="Times New Roman"/>
          <w:sz w:val="24"/>
          <w:szCs w:val="24"/>
        </w:rPr>
        <w:t>Научите меня говорить правильно!</w:t>
      </w:r>
      <w:r w:rsidR="005A503C">
        <w:rPr>
          <w:rFonts w:ascii="Times New Roman" w:hAnsi="Times New Roman" w:cs="Times New Roman"/>
          <w:sz w:val="24"/>
          <w:szCs w:val="24"/>
        </w:rPr>
        <w:t xml:space="preserve"> </w:t>
      </w:r>
      <w:r w:rsidR="00303E6C">
        <w:rPr>
          <w:rFonts w:ascii="Times New Roman" w:hAnsi="Times New Roman" w:cs="Times New Roman"/>
          <w:sz w:val="24"/>
          <w:szCs w:val="24"/>
        </w:rPr>
        <w:t>СПб</w:t>
      </w:r>
      <w:r w:rsidR="005A503C">
        <w:rPr>
          <w:rFonts w:ascii="Times New Roman" w:hAnsi="Times New Roman" w:cs="Times New Roman"/>
          <w:sz w:val="24"/>
          <w:szCs w:val="24"/>
        </w:rPr>
        <w:t>.</w:t>
      </w:r>
      <w:r w:rsidR="00303E6C">
        <w:rPr>
          <w:rFonts w:ascii="Times New Roman" w:hAnsi="Times New Roman" w:cs="Times New Roman"/>
          <w:sz w:val="24"/>
          <w:szCs w:val="24"/>
        </w:rPr>
        <w:t xml:space="preserve">, </w:t>
      </w:r>
      <w:r w:rsidR="00155E6D">
        <w:rPr>
          <w:rFonts w:ascii="Times New Roman" w:hAnsi="Times New Roman" w:cs="Times New Roman"/>
          <w:sz w:val="24"/>
          <w:szCs w:val="24"/>
        </w:rPr>
        <w:t>20</w:t>
      </w:r>
      <w:r w:rsidR="00303E6C">
        <w:rPr>
          <w:rFonts w:ascii="Times New Roman" w:hAnsi="Times New Roman" w:cs="Times New Roman"/>
          <w:sz w:val="24"/>
          <w:szCs w:val="24"/>
        </w:rPr>
        <w:t>05.</w:t>
      </w:r>
    </w:p>
    <w:p w:rsidR="00303E6C" w:rsidRPr="008A33BB" w:rsidRDefault="008A33BB" w:rsidP="0030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03E6C" w:rsidRPr="0030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6C">
        <w:rPr>
          <w:rFonts w:ascii="Times New Roman" w:hAnsi="Times New Roman" w:cs="Times New Roman"/>
          <w:sz w:val="24"/>
          <w:szCs w:val="24"/>
        </w:rPr>
        <w:t>Пигулина</w:t>
      </w:r>
      <w:proofErr w:type="spellEnd"/>
      <w:r w:rsidR="00303E6C" w:rsidRPr="008A33BB">
        <w:rPr>
          <w:rFonts w:ascii="Times New Roman" w:hAnsi="Times New Roman" w:cs="Times New Roman"/>
          <w:sz w:val="24"/>
          <w:szCs w:val="24"/>
        </w:rPr>
        <w:t xml:space="preserve"> </w:t>
      </w:r>
      <w:r w:rsidR="00303E6C">
        <w:rPr>
          <w:rFonts w:ascii="Times New Roman" w:hAnsi="Times New Roman" w:cs="Times New Roman"/>
          <w:sz w:val="24"/>
          <w:szCs w:val="24"/>
        </w:rPr>
        <w:t>И</w:t>
      </w:r>
      <w:r w:rsidR="00303E6C" w:rsidRPr="008A33BB">
        <w:rPr>
          <w:rFonts w:ascii="Times New Roman" w:hAnsi="Times New Roman" w:cs="Times New Roman"/>
          <w:sz w:val="24"/>
          <w:szCs w:val="24"/>
        </w:rPr>
        <w:t>.</w:t>
      </w:r>
      <w:r w:rsidR="00303E6C">
        <w:rPr>
          <w:rFonts w:ascii="Times New Roman" w:hAnsi="Times New Roman" w:cs="Times New Roman"/>
          <w:sz w:val="24"/>
          <w:szCs w:val="24"/>
        </w:rPr>
        <w:t>Л</w:t>
      </w:r>
      <w:r w:rsidR="00303E6C" w:rsidRPr="008A33BB">
        <w:rPr>
          <w:rFonts w:ascii="Times New Roman" w:hAnsi="Times New Roman" w:cs="Times New Roman"/>
          <w:sz w:val="24"/>
          <w:szCs w:val="24"/>
        </w:rPr>
        <w:t>.</w:t>
      </w:r>
      <w:r w:rsidR="00303E6C">
        <w:rPr>
          <w:rFonts w:ascii="Times New Roman" w:hAnsi="Times New Roman" w:cs="Times New Roman"/>
          <w:sz w:val="24"/>
          <w:szCs w:val="24"/>
        </w:rPr>
        <w:t xml:space="preserve"> Логопед и родители в условиях детского сада. Консультации. Анкетирование. Совместные развлечения. СПб</w:t>
      </w:r>
      <w:r w:rsidR="005A503C">
        <w:rPr>
          <w:rFonts w:ascii="Times New Roman" w:hAnsi="Times New Roman" w:cs="Times New Roman"/>
          <w:sz w:val="24"/>
          <w:szCs w:val="24"/>
        </w:rPr>
        <w:t>.</w:t>
      </w:r>
      <w:r w:rsidR="00303E6C">
        <w:rPr>
          <w:rFonts w:ascii="Times New Roman" w:hAnsi="Times New Roman" w:cs="Times New Roman"/>
          <w:sz w:val="24"/>
          <w:szCs w:val="24"/>
        </w:rPr>
        <w:t>, 2023.</w:t>
      </w:r>
    </w:p>
    <w:p w:rsidR="008F5038" w:rsidRPr="008A33BB" w:rsidRDefault="008A33BB" w:rsidP="008A33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лексико-грамматических представлений. Сборник упражнений и методических рекомендаций для индивидуальных занятий с дошкольниками. Альбом д</w:t>
      </w:r>
      <w:r w:rsidR="00E277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школьника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. М., 200</w:t>
      </w:r>
      <w:r w:rsidR="00303E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038" w:rsidRPr="00303E6C" w:rsidRDefault="008F5038" w:rsidP="008A33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038" w:rsidRPr="00303E6C" w:rsidSect="008E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2E"/>
    <w:rsid w:val="00014765"/>
    <w:rsid w:val="000B33D5"/>
    <w:rsid w:val="000B48CD"/>
    <w:rsid w:val="001014B3"/>
    <w:rsid w:val="001360F6"/>
    <w:rsid w:val="00155E6D"/>
    <w:rsid w:val="00157325"/>
    <w:rsid w:val="0016272B"/>
    <w:rsid w:val="00163AF9"/>
    <w:rsid w:val="00187B2D"/>
    <w:rsid w:val="002E0BE6"/>
    <w:rsid w:val="00303E6C"/>
    <w:rsid w:val="00326B83"/>
    <w:rsid w:val="003448B5"/>
    <w:rsid w:val="00344D50"/>
    <w:rsid w:val="00346437"/>
    <w:rsid w:val="003F57C6"/>
    <w:rsid w:val="004433E4"/>
    <w:rsid w:val="00454165"/>
    <w:rsid w:val="004B2338"/>
    <w:rsid w:val="00501D15"/>
    <w:rsid w:val="005064BB"/>
    <w:rsid w:val="00547814"/>
    <w:rsid w:val="00576F16"/>
    <w:rsid w:val="005A503C"/>
    <w:rsid w:val="00663079"/>
    <w:rsid w:val="00670FDF"/>
    <w:rsid w:val="006941FC"/>
    <w:rsid w:val="007A67D6"/>
    <w:rsid w:val="00805CCA"/>
    <w:rsid w:val="008068E4"/>
    <w:rsid w:val="00823964"/>
    <w:rsid w:val="00826285"/>
    <w:rsid w:val="008A33BB"/>
    <w:rsid w:val="008C6770"/>
    <w:rsid w:val="008E1050"/>
    <w:rsid w:val="008F5038"/>
    <w:rsid w:val="009C0EF1"/>
    <w:rsid w:val="009C745E"/>
    <w:rsid w:val="009F4193"/>
    <w:rsid w:val="00A64233"/>
    <w:rsid w:val="00AA2DFD"/>
    <w:rsid w:val="00AE7887"/>
    <w:rsid w:val="00B27ECB"/>
    <w:rsid w:val="00B806BF"/>
    <w:rsid w:val="00BF10FA"/>
    <w:rsid w:val="00C032DF"/>
    <w:rsid w:val="00C814B0"/>
    <w:rsid w:val="00CA0854"/>
    <w:rsid w:val="00CB0EC4"/>
    <w:rsid w:val="00D45EC2"/>
    <w:rsid w:val="00D46D86"/>
    <w:rsid w:val="00D62536"/>
    <w:rsid w:val="00E2772B"/>
    <w:rsid w:val="00E30D68"/>
    <w:rsid w:val="00ED692A"/>
    <w:rsid w:val="00F1132E"/>
    <w:rsid w:val="00FB217C"/>
    <w:rsid w:val="00FC241F"/>
    <w:rsid w:val="00FC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FC79"/>
  <w15:docId w15:val="{6267EA80-0121-4A4D-8546-606B1EF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32E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32E"/>
    <w:rPr>
      <w:b/>
      <w:bCs/>
    </w:rPr>
  </w:style>
  <w:style w:type="paragraph" w:customStyle="1" w:styleId="Default">
    <w:name w:val="Default"/>
    <w:rsid w:val="00F1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1132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44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Можейко</cp:lastModifiedBy>
  <cp:revision>29</cp:revision>
  <dcterms:created xsi:type="dcterms:W3CDTF">2018-02-24T11:14:00Z</dcterms:created>
  <dcterms:modified xsi:type="dcterms:W3CDTF">2023-11-11T03:39:00Z</dcterms:modified>
</cp:coreProperties>
</file>