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617" w:rsidRPr="008D0617" w:rsidRDefault="008D0617" w:rsidP="00CB7B49">
      <w:pPr>
        <w:pStyle w:val="a4"/>
        <w:spacing w:before="0" w:beforeAutospacing="0" w:after="0" w:afterAutospacing="0"/>
        <w:jc w:val="center"/>
        <w:rPr>
          <w:b/>
          <w:color w:val="000000" w:themeColor="text1"/>
        </w:rPr>
      </w:pPr>
      <w:bookmarkStart w:id="0" w:name="_GoBack"/>
      <w:r w:rsidRPr="008D0617">
        <w:rPr>
          <w:b/>
          <w:color w:val="000000" w:themeColor="text1"/>
        </w:rPr>
        <w:t>ПРАКТИЧЕСКОЕ ПОСОБИЕ</w:t>
      </w:r>
      <w:r w:rsidRPr="008D0617">
        <w:rPr>
          <w:rFonts w:eastAsiaTheme="minorEastAsia"/>
          <w:b/>
          <w:color w:val="000000" w:themeColor="text1"/>
          <w:kern w:val="24"/>
        </w:rPr>
        <w:t xml:space="preserve"> </w:t>
      </w:r>
      <w:r w:rsidRPr="008D0617">
        <w:rPr>
          <w:b/>
          <w:color w:val="000000" w:themeColor="text1"/>
        </w:rPr>
        <w:t xml:space="preserve"> </w:t>
      </w:r>
    </w:p>
    <w:p w:rsidR="00CB7B49" w:rsidRDefault="008D0617" w:rsidP="008D0617">
      <w:pPr>
        <w:pStyle w:val="a4"/>
        <w:spacing w:before="0" w:beforeAutospacing="0" w:after="0" w:afterAutospacing="0"/>
        <w:jc w:val="center"/>
        <w:rPr>
          <w:b/>
          <w:color w:val="000000" w:themeColor="text1"/>
        </w:rPr>
      </w:pPr>
      <w:r w:rsidRPr="008D0617">
        <w:rPr>
          <w:b/>
          <w:color w:val="000000" w:themeColor="text1"/>
        </w:rPr>
        <w:t>«</w:t>
      </w:r>
      <w:r w:rsidRPr="008D0617">
        <w:rPr>
          <w:rFonts w:eastAsiaTheme="minorEastAsia"/>
          <w:b/>
          <w:color w:val="000000" w:themeColor="text1"/>
          <w:kern w:val="24"/>
        </w:rPr>
        <w:t>ИСПОЛЬЗОВАНИЕ ИЛЛЮСТРАЦИЙ</w:t>
      </w:r>
      <w:r w:rsidRPr="008D0617">
        <w:rPr>
          <w:b/>
          <w:color w:val="000000" w:themeColor="text1"/>
        </w:rPr>
        <w:t xml:space="preserve"> </w:t>
      </w:r>
      <w:r w:rsidRPr="008D0617">
        <w:rPr>
          <w:rFonts w:eastAsiaTheme="minorEastAsia"/>
          <w:b/>
          <w:color w:val="000000" w:themeColor="text1"/>
          <w:kern w:val="24"/>
        </w:rPr>
        <w:t>В КОРРЕКЦИОННО-РАЗВИВАЮЩЕЙ РАБОТЕ УЧИТЕЛЯ-ЛОГОПЕДА</w:t>
      </w:r>
      <w:r w:rsidRPr="008D0617">
        <w:rPr>
          <w:b/>
          <w:color w:val="000000" w:themeColor="text1"/>
        </w:rPr>
        <w:t>»</w:t>
      </w:r>
    </w:p>
    <w:p w:rsidR="008D0617" w:rsidRPr="008D0617" w:rsidRDefault="008D0617" w:rsidP="008D0617">
      <w:pPr>
        <w:pStyle w:val="a4"/>
        <w:spacing w:before="0" w:beforeAutospacing="0" w:after="0" w:afterAutospacing="0"/>
        <w:jc w:val="center"/>
        <w:rPr>
          <w:rFonts w:eastAsiaTheme="minorEastAsia"/>
          <w:b/>
          <w:color w:val="000000" w:themeColor="text1"/>
          <w:kern w:val="24"/>
        </w:rPr>
      </w:pPr>
    </w:p>
    <w:p w:rsidR="001F5802" w:rsidRPr="008D0617" w:rsidRDefault="004A3D68" w:rsidP="00CB7B4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0617">
        <w:rPr>
          <w:rFonts w:ascii="Times New Roman" w:hAnsi="Times New Roman" w:cs="Times New Roman"/>
          <w:color w:val="000000" w:themeColor="text1"/>
          <w:sz w:val="24"/>
          <w:szCs w:val="24"/>
        </w:rPr>
        <w:t>Туманова Татьяна Эдуардовна</w:t>
      </w:r>
    </w:p>
    <w:p w:rsidR="004A3D68" w:rsidRPr="008D0617" w:rsidRDefault="004A3D68" w:rsidP="00CB7B4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0617">
        <w:rPr>
          <w:rFonts w:ascii="Times New Roman" w:hAnsi="Times New Roman" w:cs="Times New Roman"/>
          <w:color w:val="000000" w:themeColor="text1"/>
          <w:sz w:val="24"/>
          <w:szCs w:val="24"/>
        </w:rPr>
        <w:t>Наумова Елена Владимировна</w:t>
      </w:r>
    </w:p>
    <w:p w:rsidR="001F5802" w:rsidRPr="008D0617" w:rsidRDefault="004A3D68" w:rsidP="00CB7B4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0617">
        <w:rPr>
          <w:rFonts w:ascii="Times New Roman" w:hAnsi="Times New Roman" w:cs="Times New Roman"/>
          <w:color w:val="000000" w:themeColor="text1"/>
          <w:sz w:val="24"/>
          <w:szCs w:val="24"/>
        </w:rPr>
        <w:t>учителя</w:t>
      </w:r>
      <w:r w:rsidR="001F5802" w:rsidRPr="008D0617">
        <w:rPr>
          <w:rFonts w:ascii="Times New Roman" w:hAnsi="Times New Roman" w:cs="Times New Roman"/>
          <w:color w:val="000000" w:themeColor="text1"/>
          <w:sz w:val="24"/>
          <w:szCs w:val="24"/>
        </w:rPr>
        <w:t>-логопед</w:t>
      </w:r>
      <w:r w:rsidRPr="008D0617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1F5802" w:rsidRPr="008D06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МБДОУ «Детский сад </w:t>
      </w:r>
      <w:r w:rsidRPr="008D0617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="00B52810" w:rsidRPr="008D06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0617">
        <w:rPr>
          <w:rFonts w:ascii="Times New Roman" w:hAnsi="Times New Roman" w:cs="Times New Roman"/>
          <w:color w:val="000000" w:themeColor="text1"/>
          <w:sz w:val="24"/>
          <w:szCs w:val="24"/>
        </w:rPr>
        <w:t>1 «</w:t>
      </w:r>
      <w:proofErr w:type="spellStart"/>
      <w:r w:rsidRPr="008D0617">
        <w:rPr>
          <w:rFonts w:ascii="Times New Roman" w:hAnsi="Times New Roman" w:cs="Times New Roman"/>
          <w:color w:val="000000" w:themeColor="text1"/>
          <w:sz w:val="24"/>
          <w:szCs w:val="24"/>
        </w:rPr>
        <w:t>Семицветик</w:t>
      </w:r>
      <w:proofErr w:type="spellEnd"/>
      <w:r w:rsidR="001F5802" w:rsidRPr="008D061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1F5802" w:rsidRPr="008D0617" w:rsidRDefault="001F5802" w:rsidP="00CB7B4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0617">
        <w:rPr>
          <w:rFonts w:ascii="Times New Roman" w:hAnsi="Times New Roman" w:cs="Times New Roman"/>
          <w:color w:val="000000" w:themeColor="text1"/>
          <w:sz w:val="24"/>
          <w:szCs w:val="24"/>
        </w:rPr>
        <w:t>г. Тамбов</w:t>
      </w:r>
    </w:p>
    <w:bookmarkEnd w:id="0"/>
    <w:p w:rsidR="008D0617" w:rsidRDefault="008D0617" w:rsidP="008D06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8D0617" w:rsidRPr="00A168F3" w:rsidRDefault="008D0617" w:rsidP="008D06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6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Вопросы обучения детей правильной речью является проблемным как в дошкольных учебных заведениях, так и в начальной школе, особенно мало внимания уделяют педагоги обучения рассказыванию по иллюстрациям.  Яркие образы воспринимаются детьми эмоционально положительно, пробуждают их фантазию, воображение, развивают наблюдательность и интерес ко всему окружающему, являются источником развития детской речи. При помощи иллюстраций к литературному тексту возможно решение всех задач обучения родному языку и развития речи. Чаще иллюстрации используют только для обогащения и активизации словаря детей, развития диалогической речи, а не для планомерного, целенаправленного обучения рассказывания, развития у дошкольников способности полноценно воспринимать сюжет иллюстраций, устанавливать связи в изображенных ситуациях и проникать в них. На занятиях применяют одинаковые приемы или механически переносят методики обучения рассказы по картине, хотя в учебных программах этот вид работы с дошкольниками предусмотрен.</w:t>
      </w:r>
    </w:p>
    <w:p w:rsidR="008D0617" w:rsidRPr="00A168F3" w:rsidRDefault="008D0617" w:rsidP="008D06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Целью создания практического пособия </w:t>
      </w:r>
      <w:r w:rsidRPr="008D0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является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r w:rsidRPr="00A168F3">
        <w:rPr>
          <w:rFonts w:ascii="Times New Roman" w:hAnsi="Times New Roman" w:cs="Times New Roman"/>
          <w:color w:val="000000" w:themeColor="text1"/>
          <w:sz w:val="24"/>
          <w:szCs w:val="24"/>
        </w:rPr>
        <w:t>оздание полноценной мотивационной платформы для формирования навыков и умений деятельности детей в рамках образовательной, воспитательной деятельности.</w:t>
      </w:r>
    </w:p>
    <w:p w:rsidR="008D0617" w:rsidRPr="00A168F3" w:rsidRDefault="008D0617" w:rsidP="008D06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A168F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Задачи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, решаемые в процессе использования практического пособия:</w:t>
      </w:r>
      <w:r w:rsidRPr="00A168F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8D0617" w:rsidRPr="00A168F3" w:rsidRDefault="008D0617" w:rsidP="008D06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A168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проанализировать научную литературу по проблеме исследования;</w:t>
      </w:r>
    </w:p>
    <w:p w:rsidR="008D0617" w:rsidRPr="00A168F3" w:rsidRDefault="008D0617" w:rsidP="008D06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A168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раскрыть значение художественных иллюстраций в процессе формирования речи у детей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  <w:r w:rsidRPr="00A168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8D0617" w:rsidRPr="00A168F3" w:rsidRDefault="008D0617" w:rsidP="008D06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A168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определить место работы по художественным иллюстрациям в структуре занятия; </w:t>
      </w:r>
    </w:p>
    <w:p w:rsidR="008D0617" w:rsidRPr="00A168F3" w:rsidRDefault="008D0617" w:rsidP="008D06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A16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разработать рекомендации родителям по работе с иллюстрациями в домашних условиях;</w:t>
      </w:r>
    </w:p>
    <w:p w:rsidR="008D0617" w:rsidRPr="00A168F3" w:rsidRDefault="008D0617" w:rsidP="008D06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A16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интегрировать мероприятия по формированию правильной речи для педагогов ДОУ в образовательный и воспитательный процесс в различных видах детской деятельности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8D0617" w:rsidRPr="00A168F3" w:rsidRDefault="008D0617" w:rsidP="008D06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68F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Целевая аудитория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дошкольники</w:t>
      </w:r>
      <w:r w:rsidRPr="00A168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фонетико-фонематическим недоразвитием в возрасте 5-7 лет.</w:t>
      </w:r>
    </w:p>
    <w:p w:rsidR="008D0617" w:rsidRPr="008D0617" w:rsidRDefault="008D0617" w:rsidP="008D06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168F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Практическое наполнение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пособия: </w:t>
      </w:r>
      <w:r w:rsidRPr="008D06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A16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ассматривание художественных иллюстраций, картин, как считает Е.И. Тихеева, преследует тройную цель: упражнение в наблюдении, развитие мышления, воображения, логического суждения и развитие речи ребенка.</w:t>
      </w:r>
    </w:p>
    <w:p w:rsidR="008D0617" w:rsidRPr="00A168F3" w:rsidRDefault="008D0617" w:rsidP="008D06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6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Дети не умеют рассматривать картины, не всегда могут устанавливать взаимосвязи между персонажами, иногда не понимают способы изображения объектов. Поэтому необходимо учить их смотреть и видеть предмет или сюжет на картине, развивать наблюдательность. В процессе рассматривания активизируется и уточняется словарь, развивается диалогическая речь: умение отвечать на вопросы, обосновывать свои ответы, самому задавать вопросы.</w:t>
      </w:r>
    </w:p>
    <w:p w:rsidR="008D0617" w:rsidRPr="00A168F3" w:rsidRDefault="008D0617" w:rsidP="008D061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hd w:val="clear" w:color="auto" w:fill="FFFFFF"/>
        </w:rPr>
      </w:pPr>
      <w:r w:rsidRPr="00A168F3">
        <w:rPr>
          <w:color w:val="000000" w:themeColor="text1"/>
          <w:shd w:val="clear" w:color="auto" w:fill="FFFFFF"/>
        </w:rPr>
        <w:t>Рассматривание начинается со знакомства с иллюстрацией, и ее молчаливого ее созерцания. Затем логопед обращает их внимание на предмет или персонаж и постепенно развертывает беседу. Основной методический прием здесь – вопросы. Содержание вопросов напрямую зависит от задачи, которую ставит логопед при работе с данной иллюстрацией. Это может быть:</w:t>
      </w:r>
    </w:p>
    <w:p w:rsidR="008D0617" w:rsidRPr="00A168F3" w:rsidRDefault="008D0617" w:rsidP="008D061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hd w:val="clear" w:color="auto" w:fill="FFFFFF"/>
        </w:rPr>
      </w:pPr>
      <w:r w:rsidRPr="00A168F3">
        <w:rPr>
          <w:color w:val="000000" w:themeColor="text1"/>
          <w:shd w:val="clear" w:color="auto" w:fill="FFFFFF"/>
        </w:rPr>
        <w:lastRenderedPageBreak/>
        <w:t>-</w:t>
      </w:r>
      <w:r>
        <w:rPr>
          <w:color w:val="000000" w:themeColor="text1"/>
          <w:shd w:val="clear" w:color="auto" w:fill="FFFFFF"/>
        </w:rPr>
        <w:t xml:space="preserve"> </w:t>
      </w:r>
      <w:r w:rsidRPr="00A168F3">
        <w:rPr>
          <w:color w:val="000000" w:themeColor="text1"/>
          <w:shd w:val="clear" w:color="auto" w:fill="FFFFFF"/>
        </w:rPr>
        <w:t>поиск артикуляционного упражнения на иллюстрации;</w:t>
      </w:r>
    </w:p>
    <w:p w:rsidR="008D0617" w:rsidRPr="00A168F3" w:rsidRDefault="008D0617" w:rsidP="008D061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hd w:val="clear" w:color="auto" w:fill="FFFFFF"/>
        </w:rPr>
      </w:pPr>
      <w:r w:rsidRPr="00A168F3">
        <w:rPr>
          <w:color w:val="000000" w:themeColor="text1"/>
          <w:shd w:val="clear" w:color="auto" w:fill="FFFFFF"/>
        </w:rPr>
        <w:t>-</w:t>
      </w:r>
      <w:r>
        <w:rPr>
          <w:color w:val="000000" w:themeColor="text1"/>
          <w:shd w:val="clear" w:color="auto" w:fill="FFFFFF"/>
        </w:rPr>
        <w:t xml:space="preserve"> </w:t>
      </w:r>
      <w:r w:rsidRPr="00A168F3">
        <w:rPr>
          <w:color w:val="000000" w:themeColor="text1"/>
          <w:shd w:val="clear" w:color="auto" w:fill="FFFFFF"/>
        </w:rPr>
        <w:t>подбор слова, соответствующего действию изображенного героя;</w:t>
      </w:r>
    </w:p>
    <w:p w:rsidR="008D0617" w:rsidRPr="00A168F3" w:rsidRDefault="008D0617" w:rsidP="008D061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hd w:val="clear" w:color="auto" w:fill="FFFFFF"/>
        </w:rPr>
      </w:pPr>
      <w:r w:rsidRPr="00A168F3">
        <w:rPr>
          <w:color w:val="000000" w:themeColor="text1"/>
          <w:shd w:val="clear" w:color="auto" w:fill="FFFFFF"/>
        </w:rPr>
        <w:t>-</w:t>
      </w:r>
      <w:r>
        <w:rPr>
          <w:color w:val="000000" w:themeColor="text1"/>
          <w:shd w:val="clear" w:color="auto" w:fill="FFFFFF"/>
        </w:rPr>
        <w:t xml:space="preserve"> </w:t>
      </w:r>
      <w:r w:rsidRPr="00A168F3">
        <w:rPr>
          <w:color w:val="000000" w:themeColor="text1"/>
          <w:shd w:val="clear" w:color="auto" w:fill="FFFFFF"/>
        </w:rPr>
        <w:t>подб</w:t>
      </w:r>
      <w:r>
        <w:rPr>
          <w:color w:val="000000" w:themeColor="text1"/>
          <w:shd w:val="clear" w:color="auto" w:fill="FFFFFF"/>
        </w:rPr>
        <w:t xml:space="preserve">ор </w:t>
      </w:r>
      <w:r w:rsidRPr="00A168F3">
        <w:rPr>
          <w:color w:val="000000" w:themeColor="text1"/>
          <w:shd w:val="clear" w:color="auto" w:fill="FFFFFF"/>
        </w:rPr>
        <w:t>окончани</w:t>
      </w:r>
      <w:r>
        <w:rPr>
          <w:color w:val="000000" w:themeColor="text1"/>
          <w:shd w:val="clear" w:color="auto" w:fill="FFFFFF"/>
        </w:rPr>
        <w:t>я</w:t>
      </w:r>
      <w:r w:rsidRPr="00A168F3">
        <w:rPr>
          <w:color w:val="000000" w:themeColor="text1"/>
          <w:shd w:val="clear" w:color="auto" w:fill="FFFFFF"/>
        </w:rPr>
        <w:t xml:space="preserve"> фразы героя сюжета;</w:t>
      </w:r>
    </w:p>
    <w:p w:rsidR="008D0617" w:rsidRPr="00A168F3" w:rsidRDefault="008D0617" w:rsidP="008D061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hd w:val="clear" w:color="auto" w:fill="FFFFFF"/>
        </w:rPr>
      </w:pPr>
      <w:r w:rsidRPr="00A168F3">
        <w:rPr>
          <w:color w:val="000000" w:themeColor="text1"/>
          <w:shd w:val="clear" w:color="auto" w:fill="FFFFFF"/>
        </w:rPr>
        <w:t xml:space="preserve">- </w:t>
      </w:r>
      <w:r>
        <w:rPr>
          <w:color w:val="000000" w:themeColor="text1"/>
          <w:shd w:val="clear" w:color="auto" w:fill="FFFFFF"/>
        </w:rPr>
        <w:t xml:space="preserve"> </w:t>
      </w:r>
      <w:r w:rsidRPr="00A168F3">
        <w:rPr>
          <w:color w:val="000000" w:themeColor="text1"/>
          <w:shd w:val="clear" w:color="auto" w:fill="FFFFFF"/>
        </w:rPr>
        <w:t>определ</w:t>
      </w:r>
      <w:r>
        <w:rPr>
          <w:color w:val="000000" w:themeColor="text1"/>
          <w:shd w:val="clear" w:color="auto" w:fill="FFFFFF"/>
        </w:rPr>
        <w:t>ение</w:t>
      </w:r>
      <w:r w:rsidRPr="00A168F3">
        <w:rPr>
          <w:color w:val="000000" w:themeColor="text1"/>
          <w:shd w:val="clear" w:color="auto" w:fill="FFFFFF"/>
        </w:rPr>
        <w:t xml:space="preserve"> позици</w:t>
      </w:r>
      <w:r>
        <w:rPr>
          <w:color w:val="000000" w:themeColor="text1"/>
          <w:shd w:val="clear" w:color="auto" w:fill="FFFFFF"/>
        </w:rPr>
        <w:t>и</w:t>
      </w:r>
      <w:r w:rsidRPr="00A168F3">
        <w:rPr>
          <w:color w:val="000000" w:themeColor="text1"/>
          <w:shd w:val="clear" w:color="auto" w:fill="FFFFFF"/>
        </w:rPr>
        <w:t xml:space="preserve"> звука в слове</w:t>
      </w:r>
      <w:r>
        <w:rPr>
          <w:color w:val="000000" w:themeColor="text1"/>
          <w:shd w:val="clear" w:color="auto" w:fill="FFFFFF"/>
        </w:rPr>
        <w:t xml:space="preserve"> и т.д.</w:t>
      </w:r>
    </w:p>
    <w:p w:rsidR="008D0617" w:rsidRPr="008D0617" w:rsidRDefault="008D0617" w:rsidP="008D06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168F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Перечень используемых методик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8D06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A16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ля выявления уровня развития речи у детей старшего дошкольного возраста была использована диагностическая методика Н.В.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16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Кущ «Обследование связной речи». Данная методика направлена на выявление умения детей старшего дошкольного возраста поддерживать беседу, отвечать на вопросы взрослого, используя разные части речи, простые предложения, предложения с однородными членами. Благодаря данной методике можно выяснить, насколько старшие дошкольники умеют связно, последовательно пересказывать небольшое произведение, как осознают структуру связного высказывания.</w:t>
      </w:r>
    </w:p>
    <w:p w:rsidR="008D0617" w:rsidRPr="00A168F3" w:rsidRDefault="008D0617" w:rsidP="008D06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78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Таким образом, можно сделать вывод,</w:t>
      </w:r>
      <w:r w:rsidRPr="00A168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вопрос использования иллюстративного материала в работе по развитию всех сторон речи актуален. Применение в коррекционно-развивающей работе данного метода позволяет формировать у детей с нарушением речи</w:t>
      </w:r>
      <w:r w:rsidRPr="00A168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развернутые, эмоционально окрашенные, правильно выстроенные высказывания,</w:t>
      </w:r>
      <w:r w:rsidRPr="00A168F3">
        <w:rPr>
          <w:rFonts w:ascii="Times New Roman" w:hAnsi="Times New Roman" w:cs="Times New Roman"/>
          <w:color w:val="000000" w:themeColor="text1"/>
          <w:sz w:val="24"/>
          <w:szCs w:val="24"/>
        </w:rPr>
        <w:t> что создает предпосылки в развитии связной речи, имеет большое значение для овладения навыками чтения и письма, является залогом успешного становления всей речевой системы </w:t>
      </w:r>
      <w:r w:rsidRPr="00A168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детей</w:t>
      </w:r>
      <w:r w:rsidRPr="00A168F3">
        <w:rPr>
          <w:rFonts w:ascii="Times New Roman" w:hAnsi="Times New Roman" w:cs="Times New Roman"/>
          <w:color w:val="000000" w:themeColor="text1"/>
          <w:sz w:val="24"/>
          <w:szCs w:val="24"/>
        </w:rPr>
        <w:t>, а также закладывает фундамент для дальнейшего обучения в школе.</w:t>
      </w:r>
    </w:p>
    <w:p w:rsidR="008D0617" w:rsidRPr="00A168F3" w:rsidRDefault="008D0617" w:rsidP="008D06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68F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Рекомендации по использованию </w:t>
      </w:r>
      <w:r w:rsidR="001E78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практического пособия: </w:t>
      </w:r>
      <w:r w:rsidR="001E7815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A168F3">
        <w:rPr>
          <w:rFonts w:ascii="Times New Roman" w:hAnsi="Times New Roman" w:cs="Times New Roman"/>
          <w:color w:val="000000" w:themeColor="text1"/>
          <w:sz w:val="24"/>
          <w:szCs w:val="24"/>
        </w:rPr>
        <w:t>редставленн</w:t>
      </w:r>
      <w:r w:rsidR="001E7815">
        <w:rPr>
          <w:rFonts w:ascii="Times New Roman" w:hAnsi="Times New Roman" w:cs="Times New Roman"/>
          <w:color w:val="000000" w:themeColor="text1"/>
          <w:sz w:val="24"/>
          <w:szCs w:val="24"/>
        </w:rPr>
        <w:t>ое</w:t>
      </w:r>
      <w:r w:rsidRPr="00A168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E7815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практическое пособие</w:t>
      </w:r>
      <w:r w:rsidRPr="00A168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может быть использован</w:t>
      </w:r>
      <w:r w:rsidR="001E7815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A168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специалистами коррекционно-развивающего обучения и родителями для развития всех компонентов речи у детей дошкольного возраста. </w:t>
      </w:r>
    </w:p>
    <w:p w:rsidR="001E7815" w:rsidRPr="001E7815" w:rsidRDefault="001E7815" w:rsidP="001E78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1E7815" w:rsidRPr="001E7815" w:rsidRDefault="001E7815" w:rsidP="001E7815">
      <w:pPr>
        <w:pStyle w:val="a6"/>
        <w:spacing w:line="240" w:lineRule="auto"/>
        <w:ind w:left="0"/>
        <w:rPr>
          <w:b/>
          <w:szCs w:val="24"/>
        </w:rPr>
      </w:pPr>
      <w:r w:rsidRPr="001E7815">
        <w:rPr>
          <w:b/>
          <w:szCs w:val="24"/>
        </w:rPr>
        <w:t>Иллюстративный материал с заданиями для развития всех компонентов речи размещен в Приложении.</w:t>
      </w:r>
    </w:p>
    <w:p w:rsidR="001E7815" w:rsidRDefault="001E7815" w:rsidP="00F93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E55F0C" w:rsidRDefault="00E55F0C" w:rsidP="00E55F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1E7815" w:rsidRPr="00E55F0C" w:rsidRDefault="00E55F0C" w:rsidP="00E55F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55F0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Список использованных источников</w:t>
      </w:r>
    </w:p>
    <w:p w:rsidR="00E55F0C" w:rsidRPr="00E55F0C" w:rsidRDefault="00E55F0C" w:rsidP="00E55F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55F0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 </w:t>
      </w:r>
      <w:proofErr w:type="spellStart"/>
      <w:r w:rsidRPr="00E55F0C">
        <w:rPr>
          <w:rFonts w:ascii="Times New Roman" w:eastAsia="Times New Roman" w:hAnsi="Times New Roman" w:cs="Times New Roman"/>
          <w:bCs/>
          <w:iCs/>
          <w:sz w:val="24"/>
          <w:szCs w:val="24"/>
        </w:rPr>
        <w:t>Дехтерев</w:t>
      </w:r>
      <w:proofErr w:type="spellEnd"/>
      <w:r w:rsidRPr="00E55F0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Б. Познание мира и иллюстрация // Детская литература. 1990. № 3. С. 6-8.</w:t>
      </w:r>
    </w:p>
    <w:p w:rsidR="00E55F0C" w:rsidRPr="00E55F0C" w:rsidRDefault="00E55F0C" w:rsidP="00E55F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55F0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2. </w:t>
      </w:r>
      <w:proofErr w:type="spellStart"/>
      <w:r w:rsidRPr="00E55F0C">
        <w:rPr>
          <w:rFonts w:ascii="Times New Roman" w:eastAsia="Times New Roman" w:hAnsi="Times New Roman" w:cs="Times New Roman"/>
          <w:bCs/>
          <w:iCs/>
          <w:sz w:val="24"/>
          <w:szCs w:val="24"/>
        </w:rPr>
        <w:t>Полевина</w:t>
      </w:r>
      <w:proofErr w:type="spellEnd"/>
      <w:r w:rsidRPr="00E55F0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Е.В. Иллюстрация детской книги как источник и средство эстетического развития младших школьников - читателей детских библиотек: </w:t>
      </w:r>
      <w:proofErr w:type="spellStart"/>
      <w:r w:rsidRPr="00E55F0C">
        <w:rPr>
          <w:rFonts w:ascii="Times New Roman" w:eastAsia="Times New Roman" w:hAnsi="Times New Roman" w:cs="Times New Roman"/>
          <w:bCs/>
          <w:iCs/>
          <w:sz w:val="24"/>
          <w:szCs w:val="24"/>
        </w:rPr>
        <w:t>дис</w:t>
      </w:r>
      <w:proofErr w:type="spellEnd"/>
      <w:r w:rsidRPr="00E55F0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канд. </w:t>
      </w:r>
      <w:proofErr w:type="spellStart"/>
      <w:r w:rsidRPr="00E55F0C">
        <w:rPr>
          <w:rFonts w:ascii="Times New Roman" w:eastAsia="Times New Roman" w:hAnsi="Times New Roman" w:cs="Times New Roman"/>
          <w:bCs/>
          <w:iCs/>
          <w:sz w:val="24"/>
          <w:szCs w:val="24"/>
        </w:rPr>
        <w:t>пед</w:t>
      </w:r>
      <w:proofErr w:type="spellEnd"/>
      <w:r w:rsidRPr="00E55F0C">
        <w:rPr>
          <w:rFonts w:ascii="Times New Roman" w:eastAsia="Times New Roman" w:hAnsi="Times New Roman" w:cs="Times New Roman"/>
          <w:bCs/>
          <w:iCs/>
          <w:sz w:val="24"/>
          <w:szCs w:val="24"/>
        </w:rPr>
        <w:t>. наук. М., 2013. 235 с.</w:t>
      </w:r>
    </w:p>
    <w:p w:rsidR="00E55F0C" w:rsidRPr="00E55F0C" w:rsidRDefault="00E55F0C" w:rsidP="00E55F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55F0C">
        <w:rPr>
          <w:rFonts w:ascii="Times New Roman" w:eastAsia="Times New Roman" w:hAnsi="Times New Roman" w:cs="Times New Roman"/>
          <w:bCs/>
          <w:iCs/>
          <w:sz w:val="24"/>
          <w:szCs w:val="24"/>
        </w:rPr>
        <w:t>3. Репина Т.А. Роль иллюстрации в понимании литературного произведения детьми дошкольного возраста // Хрестоматия по теории и методике развития речи детей дошкольного возраста. М.: Академия, 2010. С. 531-538.</w:t>
      </w:r>
    </w:p>
    <w:p w:rsidR="001E7815" w:rsidRDefault="001E7815" w:rsidP="00F93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E7815" w:rsidRDefault="001E7815" w:rsidP="00F93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E7815" w:rsidRDefault="001E7815" w:rsidP="00F93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E7815" w:rsidRDefault="001E7815" w:rsidP="00F93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E7815" w:rsidRDefault="001E7815" w:rsidP="00F93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E7815" w:rsidRDefault="001E7815" w:rsidP="00F93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E7815" w:rsidRDefault="001E7815" w:rsidP="00F93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E7815" w:rsidRDefault="001E7815" w:rsidP="00F93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E7815" w:rsidRDefault="001E7815" w:rsidP="00F93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E7815" w:rsidRDefault="001E7815" w:rsidP="00F93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E7815" w:rsidRDefault="001E7815" w:rsidP="00F93C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E7815" w:rsidRDefault="001E7815" w:rsidP="001E78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F93C73" w:rsidRDefault="00F93C73" w:rsidP="001E781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912D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ПРИЛОЖЕНИ</w:t>
      </w:r>
      <w:r w:rsidR="001E781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Е</w:t>
      </w:r>
    </w:p>
    <w:p w:rsidR="001E7815" w:rsidRPr="00A912D7" w:rsidRDefault="001E7815" w:rsidP="001E781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8386E" w:rsidRPr="001E7815" w:rsidRDefault="00A912D7" w:rsidP="001E7815">
      <w:pPr>
        <w:pStyle w:val="a6"/>
        <w:spacing w:line="240" w:lineRule="auto"/>
        <w:ind w:left="0" w:firstLine="0"/>
        <w:jc w:val="center"/>
        <w:rPr>
          <w:b/>
          <w:sz w:val="28"/>
        </w:rPr>
      </w:pPr>
      <w:r w:rsidRPr="001E7815">
        <w:rPr>
          <w:b/>
          <w:sz w:val="28"/>
        </w:rPr>
        <w:t>Иллюстративный материал с заданиями для развития всех компонентов речи, используемый в работе учителя-логопеда</w:t>
      </w:r>
    </w:p>
    <w:p w:rsidR="001E7815" w:rsidRPr="00D453C5" w:rsidRDefault="001E7815" w:rsidP="00D453C5">
      <w:pPr>
        <w:pStyle w:val="a6"/>
        <w:spacing w:line="240" w:lineRule="auto"/>
        <w:ind w:left="0"/>
        <w:jc w:val="center"/>
        <w:rPr>
          <w:sz w:val="28"/>
        </w:rPr>
      </w:pPr>
    </w:p>
    <w:p w:rsidR="00A912D7" w:rsidRDefault="00A912D7" w:rsidP="00A912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A912D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Найдите на картинках названия артикуляционных упражнений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35"/>
        <w:gridCol w:w="4936"/>
      </w:tblGrid>
      <w:tr w:rsidR="00D43D5D" w:rsidTr="00D453C5">
        <w:tc>
          <w:tcPr>
            <w:tcW w:w="4570" w:type="dxa"/>
          </w:tcPr>
          <w:p w:rsidR="00D43D5D" w:rsidRDefault="00D43D5D" w:rsidP="00A912D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3D5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90800" cy="2428875"/>
                  <wp:effectExtent l="0" t="0" r="0" b="0"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805" cy="243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:rsidR="00D43D5D" w:rsidRDefault="00D43D5D" w:rsidP="00A912D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3D5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38587" cy="2247900"/>
                  <wp:effectExtent l="0" t="0" r="0" b="0"/>
                  <wp:docPr id="1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44" cy="225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5D" w:rsidTr="00D453C5">
        <w:tc>
          <w:tcPr>
            <w:tcW w:w="4570" w:type="dxa"/>
          </w:tcPr>
          <w:p w:rsidR="00D43D5D" w:rsidRDefault="00D43D5D" w:rsidP="00A912D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3D5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19350" cy="2419350"/>
                  <wp:effectExtent l="0" t="0" r="0" b="0"/>
                  <wp:docPr id="1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857" cy="242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:rsidR="00D43D5D" w:rsidRDefault="00D43D5D" w:rsidP="00CB7B4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3D5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167639" cy="2257425"/>
                  <wp:effectExtent l="0" t="0" r="0" b="0"/>
                  <wp:docPr id="1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483" cy="226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3C5" w:rsidTr="00D453C5">
        <w:tc>
          <w:tcPr>
            <w:tcW w:w="4570" w:type="dxa"/>
          </w:tcPr>
          <w:p w:rsidR="00D453C5" w:rsidRPr="00D43D5D" w:rsidRDefault="00D453C5" w:rsidP="00A912D7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</w:pPr>
            <w:r w:rsidRPr="00D453C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87429" cy="2060713"/>
                  <wp:effectExtent l="19050" t="0" r="0" b="0"/>
                  <wp:docPr id="2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033" cy="206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:rsidR="00D453C5" w:rsidRPr="00D43D5D" w:rsidRDefault="00D453C5" w:rsidP="00A912D7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</w:pPr>
            <w:r w:rsidRPr="00D453C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86990" cy="2028825"/>
                  <wp:effectExtent l="0" t="0" r="0" b="0"/>
                  <wp:docPr id="2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359" cy="203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b"/>
        <w:tblpPr w:leftFromText="180" w:rightFromText="180" w:vertAnchor="text" w:horzAnchor="margin" w:tblpY="-235"/>
        <w:tblW w:w="0" w:type="auto"/>
        <w:tblLook w:val="04A0" w:firstRow="1" w:lastRow="0" w:firstColumn="1" w:lastColumn="0" w:noHBand="0" w:noVBand="1"/>
      </w:tblPr>
      <w:tblGrid>
        <w:gridCol w:w="4728"/>
        <w:gridCol w:w="4843"/>
      </w:tblGrid>
      <w:tr w:rsidR="00D453C5" w:rsidTr="00D453C5">
        <w:tc>
          <w:tcPr>
            <w:tcW w:w="4727" w:type="dxa"/>
          </w:tcPr>
          <w:p w:rsidR="00D453C5" w:rsidRDefault="00D453C5" w:rsidP="00D453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912D7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638011" cy="3127513"/>
                  <wp:effectExtent l="19050" t="0" r="0" b="0"/>
                  <wp:docPr id="2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96" cy="313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</w:tcPr>
          <w:p w:rsidR="00D453C5" w:rsidRDefault="00D453C5" w:rsidP="00D453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53C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09930" cy="2862469"/>
                  <wp:effectExtent l="19050" t="0" r="9470" b="0"/>
                  <wp:docPr id="27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053" cy="286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3C5" w:rsidTr="00D453C5">
        <w:tc>
          <w:tcPr>
            <w:tcW w:w="4727" w:type="dxa"/>
          </w:tcPr>
          <w:p w:rsidR="00D453C5" w:rsidRPr="00A912D7" w:rsidRDefault="00D453C5" w:rsidP="00D453C5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</w:pPr>
            <w:r w:rsidRPr="00D453C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38662" cy="2246244"/>
                  <wp:effectExtent l="19050" t="0" r="4538" b="0"/>
                  <wp:docPr id="28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81" cy="224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</w:tcPr>
          <w:p w:rsidR="00D453C5" w:rsidRPr="00D453C5" w:rsidRDefault="00D453C5" w:rsidP="00D453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53C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146391" cy="2378765"/>
                  <wp:effectExtent l="19050" t="0" r="0" b="0"/>
                  <wp:docPr id="2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50" cy="238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3C5" w:rsidTr="00D453C5">
        <w:tc>
          <w:tcPr>
            <w:tcW w:w="4727" w:type="dxa"/>
          </w:tcPr>
          <w:p w:rsidR="00D453C5" w:rsidRDefault="00D453C5" w:rsidP="00D453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912D7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62080" cy="3200400"/>
                  <wp:effectExtent l="19050" t="0" r="4970" b="0"/>
                  <wp:docPr id="30" name="Рисунок 5" descr="https://img-fotki.yandex.ru/get/93949/97833783.1245/0_182c2c_a892e319_XX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img-fotki.yandex.ru/get/93949/97833783.1245/0_182c2c_a892e319_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042" cy="3202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</w:tcPr>
          <w:p w:rsidR="00D453C5" w:rsidRDefault="00D453C5" w:rsidP="00D453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3D5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22932" cy="3129532"/>
                  <wp:effectExtent l="19050" t="0" r="0" b="0"/>
                  <wp:docPr id="3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529" cy="313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D5D" w:rsidRDefault="00D43D5D" w:rsidP="00D453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453C5" w:rsidRDefault="00D453C5" w:rsidP="00A912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453C5" w:rsidRDefault="00D453C5" w:rsidP="00A912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453C5" w:rsidRDefault="00D453C5" w:rsidP="00CB7B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D453C5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lastRenderedPageBreak/>
        <w:t>Исправь ошибки в сочинении Незнайки о своем огороде</w:t>
      </w:r>
    </w:p>
    <w:p w:rsidR="00D453C5" w:rsidRDefault="00D453C5" w:rsidP="00A912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4"/>
        <w:gridCol w:w="6377"/>
      </w:tblGrid>
      <w:tr w:rsidR="00D453C5" w:rsidTr="00D453C5">
        <w:tc>
          <w:tcPr>
            <w:tcW w:w="4785" w:type="dxa"/>
          </w:tcPr>
          <w:p w:rsidR="00D453C5" w:rsidRPr="00D453C5" w:rsidRDefault="00D453C5" w:rsidP="00D453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53C5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Капусту выкапывают из земли.</w:t>
            </w:r>
          </w:p>
          <w:p w:rsidR="00D453C5" w:rsidRPr="00D453C5" w:rsidRDefault="00D453C5" w:rsidP="00D453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53C5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Морковь не едят сырой.              </w:t>
            </w:r>
          </w:p>
          <w:p w:rsidR="00D453C5" w:rsidRPr="00D453C5" w:rsidRDefault="00D453C5" w:rsidP="00D453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53C5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Картошку можно жарить.</w:t>
            </w:r>
          </w:p>
          <w:p w:rsidR="00D453C5" w:rsidRPr="00D453C5" w:rsidRDefault="00D453C5" w:rsidP="00D453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53C5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У редиски большая косточка. </w:t>
            </w:r>
          </w:p>
          <w:p w:rsidR="00D453C5" w:rsidRPr="00D453C5" w:rsidRDefault="00D453C5" w:rsidP="00D453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53C5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Кабачок-самый маленький овощ. </w:t>
            </w:r>
          </w:p>
          <w:p w:rsidR="00D453C5" w:rsidRPr="00D453C5" w:rsidRDefault="00D453C5" w:rsidP="00D453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53C5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Когда люди режут свеклу, то всегда плачут. </w:t>
            </w:r>
          </w:p>
          <w:p w:rsidR="00D453C5" w:rsidRDefault="00D453C5" w:rsidP="00A912D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D453C5" w:rsidRDefault="00D453C5" w:rsidP="00A912D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53C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893503" cy="3339548"/>
                  <wp:effectExtent l="19050" t="0" r="0" b="0"/>
                  <wp:docPr id="33" name="Рисунок 5" descr="https://illustrators.ru/uploads/illustration/image/1017850/main_%D0%9E%D0%93%D0%9E%D0%A0%D0%9E%D0%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illustrators.ru/uploads/illustration/image/1017850/main_%D0%9E%D0%93%D0%9E%D0%A0%D0%9E%D0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294" cy="3341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3C5" w:rsidRDefault="00D453C5" w:rsidP="00A912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453C5" w:rsidRDefault="00D453C5" w:rsidP="00CB7B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D453C5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Исправь ошибки в описании сказочных героев</w:t>
      </w:r>
    </w:p>
    <w:p w:rsidR="004C4993" w:rsidRPr="00D453C5" w:rsidRDefault="004C4993" w:rsidP="00D453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32"/>
        <w:gridCol w:w="4639"/>
      </w:tblGrid>
      <w:tr w:rsidR="00D453C5" w:rsidTr="00D453C5">
        <w:tc>
          <w:tcPr>
            <w:tcW w:w="4785" w:type="dxa"/>
          </w:tcPr>
          <w:p w:rsidR="00D453C5" w:rsidRDefault="00D453C5" w:rsidP="00A912D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53C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85611" cy="1768706"/>
                  <wp:effectExtent l="19050" t="0" r="0" b="0"/>
                  <wp:docPr id="3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057" cy="176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453C5" w:rsidRDefault="004C4993" w:rsidP="00A912D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C499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00081" cy="1842052"/>
                  <wp:effectExtent l="19050" t="0" r="4969" b="0"/>
                  <wp:docPr id="3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965" cy="184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3C5" w:rsidTr="00D453C5">
        <w:tc>
          <w:tcPr>
            <w:tcW w:w="4785" w:type="dxa"/>
          </w:tcPr>
          <w:p w:rsidR="00D453C5" w:rsidRDefault="004C4993" w:rsidP="00A912D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C4993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Буратино достал из огня золотой ключик.</w:t>
            </w:r>
          </w:p>
        </w:tc>
        <w:tc>
          <w:tcPr>
            <w:tcW w:w="4786" w:type="dxa"/>
          </w:tcPr>
          <w:p w:rsidR="004C4993" w:rsidRPr="004C4993" w:rsidRDefault="004C4993" w:rsidP="004C499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C4993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Колобок залез на дерево. </w:t>
            </w:r>
          </w:p>
          <w:p w:rsidR="00D453C5" w:rsidRDefault="00D453C5" w:rsidP="00A912D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C4993" w:rsidTr="00D453C5">
        <w:tc>
          <w:tcPr>
            <w:tcW w:w="4785" w:type="dxa"/>
          </w:tcPr>
          <w:p w:rsidR="004C4993" w:rsidRDefault="004C4993" w:rsidP="00A912D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C499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75941" cy="1893480"/>
                  <wp:effectExtent l="19050" t="0" r="0" b="0"/>
                  <wp:docPr id="36" name="Рисунок 8" descr="https://fs3.fotoload.ru/f/0820/1597580865/f39278f4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s://fs3.fotoload.ru/f/0820/1597580865/f39278f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651" cy="1895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4993" w:rsidRDefault="004C4993" w:rsidP="00A912D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C499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72968" cy="1834535"/>
                  <wp:effectExtent l="19050" t="0" r="8282" b="0"/>
                  <wp:docPr id="3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48" cy="183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993" w:rsidTr="00D453C5">
        <w:tc>
          <w:tcPr>
            <w:tcW w:w="4785" w:type="dxa"/>
          </w:tcPr>
          <w:p w:rsidR="004C4993" w:rsidRPr="00B52810" w:rsidRDefault="004C4993" w:rsidP="00A912D7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B5281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Золушка нагрубила мачехе и отказалась   убираться в доме. </w:t>
            </w:r>
          </w:p>
        </w:tc>
        <w:tc>
          <w:tcPr>
            <w:tcW w:w="4786" w:type="dxa"/>
          </w:tcPr>
          <w:p w:rsidR="004C4993" w:rsidRPr="00B52810" w:rsidRDefault="004C4993" w:rsidP="00A912D7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B5281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Красная шапочка сняла свою белую панамку.</w:t>
            </w:r>
          </w:p>
        </w:tc>
      </w:tr>
    </w:tbl>
    <w:p w:rsidR="00D453C5" w:rsidRPr="00A912D7" w:rsidRDefault="00D453C5" w:rsidP="00A912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93C0C" w:rsidRDefault="00E93C0C" w:rsidP="00E93C0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93C0C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Назови профессии литературных героев</w:t>
      </w:r>
    </w:p>
    <w:p w:rsidR="00E93C0C" w:rsidRDefault="00E93C0C" w:rsidP="00E93C0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3960"/>
      </w:tblGrid>
      <w:tr w:rsidR="00E93C0C" w:rsidTr="00E93C0C">
        <w:tc>
          <w:tcPr>
            <w:tcW w:w="4786" w:type="dxa"/>
          </w:tcPr>
          <w:p w:rsidR="00E93C0C" w:rsidRDefault="00E93C0C" w:rsidP="00E93C0C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93C0C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36185" cy="2464904"/>
                  <wp:effectExtent l="19050" t="0" r="0" b="0"/>
                  <wp:docPr id="1" name="Рисунок 1" descr="https://demiart.ru/forum/uploads7/post-309840-13070987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https://demiart.ru/forum/uploads7/post-309840-1307098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344" cy="2472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E93C0C" w:rsidRDefault="00E93C0C" w:rsidP="00E93C0C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93C0C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03225" cy="2471530"/>
                  <wp:effectExtent l="19050" t="0" r="0" b="0"/>
                  <wp:docPr id="7" name="Рисунок 3" descr="https://xn--82-kmc.xn--80aafey1amqq.xn--d1acj3b/images/events/cover/a41ba4e480a57ae243f3f286445d3e61_bi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12" descr="https://xn--82-kmc.xn--80aafey1amqq.xn--d1acj3b/images/events/cover/a41ba4e480a57ae243f3f286445d3e6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973" cy="2473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C0C" w:rsidTr="00E93C0C">
        <w:tc>
          <w:tcPr>
            <w:tcW w:w="4786" w:type="dxa"/>
          </w:tcPr>
          <w:p w:rsidR="00E93C0C" w:rsidRDefault="00E93C0C" w:rsidP="00E93C0C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93C0C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731157" cy="2328864"/>
                  <wp:effectExtent l="19050" t="0" r="2643" b="0"/>
                  <wp:docPr id="8" name="Рисунок 6" descr="https://catherineasquithgallery.com/uploads/posts/2021-02/1613768022_11-p-fon-dlya-skazki-zolotaya-ribka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https://catherineasquithgallery.com/uploads/posts/2021-02/1613768022_11-p-fon-dlya-skazki-zolotaya-ribka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157" cy="2328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E93C0C" w:rsidRDefault="00E93C0C" w:rsidP="00E93C0C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93C0C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37791" cy="2305878"/>
                  <wp:effectExtent l="19050" t="0" r="0" b="0"/>
                  <wp:docPr id="4" name="Рисунок 4" descr="https://web-skazki.ru/preview-files/aybolit-x-7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s://web-skazki.ru/preview-files/aybolit-x-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172" cy="2308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C0C" w:rsidTr="00E93C0C">
        <w:tc>
          <w:tcPr>
            <w:tcW w:w="4786" w:type="dxa"/>
          </w:tcPr>
          <w:p w:rsidR="00E93C0C" w:rsidRDefault="00E93C0C" w:rsidP="00E93C0C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93C0C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17913" cy="2590799"/>
                  <wp:effectExtent l="19050" t="0" r="0" b="0"/>
                  <wp:docPr id="5" name="Рисунок 5" descr="https://avatars.mds.yandex.net/i?id=016595a3756ae268549b447dfcec4f01_l-5666476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14" descr="https://avatars.mds.yandex.net/i?id=016595a3756ae268549b447dfcec4f01_l-566647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8" cy="2592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E93C0C" w:rsidRDefault="00E93C0C" w:rsidP="00E93C0C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93C0C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86220" cy="2537791"/>
                  <wp:effectExtent l="19050" t="0" r="0" b="0"/>
                  <wp:docPr id="6" name="Рисунок 2" descr="https://static.detmir.st/media_out/567/270/3270567/1500/1.jpg?1652264525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s://static.detmir.st/media_out/567/270/3270567/1500/1.jpg?1652264525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704" cy="2537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C0C" w:rsidRPr="00E93C0C" w:rsidRDefault="00E93C0C" w:rsidP="00E93C0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43D5D" w:rsidRPr="001D4FC0" w:rsidRDefault="00D43D5D" w:rsidP="00A912D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D43D5D" w:rsidRPr="001D4FC0" w:rsidSect="00D453C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53D4" w:rsidRDefault="005A53D4" w:rsidP="00D43D5D">
      <w:pPr>
        <w:spacing w:after="0" w:line="240" w:lineRule="auto"/>
      </w:pPr>
      <w:r>
        <w:separator/>
      </w:r>
    </w:p>
  </w:endnote>
  <w:endnote w:type="continuationSeparator" w:id="0">
    <w:p w:rsidR="005A53D4" w:rsidRDefault="005A53D4" w:rsidP="00D43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NewRomanPS-BoldMT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Neo Sans Intel">
    <w:altName w:val="Times New Roman"/>
    <w:panose1 w:val="020B0604020202020204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D5D" w:rsidRDefault="00D43D5D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D5D" w:rsidRDefault="00D43D5D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D5D" w:rsidRDefault="00D43D5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53D4" w:rsidRDefault="005A53D4" w:rsidP="00D43D5D">
      <w:pPr>
        <w:spacing w:after="0" w:line="240" w:lineRule="auto"/>
      </w:pPr>
      <w:r>
        <w:separator/>
      </w:r>
    </w:p>
  </w:footnote>
  <w:footnote w:type="continuationSeparator" w:id="0">
    <w:p w:rsidR="005A53D4" w:rsidRDefault="005A53D4" w:rsidP="00D43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D5D" w:rsidRDefault="00D43D5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D5D" w:rsidRDefault="00D43D5D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D5D" w:rsidRDefault="00D43D5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D5564"/>
    <w:multiLevelType w:val="multilevel"/>
    <w:tmpl w:val="52C0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A7158D"/>
    <w:multiLevelType w:val="multilevel"/>
    <w:tmpl w:val="DDE2C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3A2346"/>
    <w:multiLevelType w:val="hybridMultilevel"/>
    <w:tmpl w:val="D20A83A2"/>
    <w:lvl w:ilvl="0" w:tplc="4116582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9E2B48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108AAC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F867D3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0E0DF7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5043ED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B6C84E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1941AD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5EA578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3C50776C"/>
    <w:multiLevelType w:val="hybridMultilevel"/>
    <w:tmpl w:val="9A5C2D9E"/>
    <w:lvl w:ilvl="0" w:tplc="84D2F91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BD7A63F0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8B3CEB74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6C40694A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9FD89972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136A093A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4BC67D38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ACC426E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EFEE191E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 w15:restartNumberingAfterBreak="0">
    <w:nsid w:val="4B1F2406"/>
    <w:multiLevelType w:val="multilevel"/>
    <w:tmpl w:val="6BC01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0926C2"/>
    <w:multiLevelType w:val="hybridMultilevel"/>
    <w:tmpl w:val="AB0EE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46A77"/>
    <w:multiLevelType w:val="hybridMultilevel"/>
    <w:tmpl w:val="E8A47040"/>
    <w:lvl w:ilvl="0" w:tplc="32ECE58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A11634"/>
    <w:multiLevelType w:val="hybridMultilevel"/>
    <w:tmpl w:val="03846258"/>
    <w:lvl w:ilvl="0" w:tplc="D706AB5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BB4006"/>
    <w:multiLevelType w:val="multilevel"/>
    <w:tmpl w:val="D9729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4A08"/>
    <w:rsid w:val="00013028"/>
    <w:rsid w:val="000158F7"/>
    <w:rsid w:val="00053C9A"/>
    <w:rsid w:val="000826CD"/>
    <w:rsid w:val="000867E4"/>
    <w:rsid w:val="000B4B75"/>
    <w:rsid w:val="000B6FE4"/>
    <w:rsid w:val="000C2868"/>
    <w:rsid w:val="000D627C"/>
    <w:rsid w:val="000E752C"/>
    <w:rsid w:val="001260DB"/>
    <w:rsid w:val="00161D32"/>
    <w:rsid w:val="00191A64"/>
    <w:rsid w:val="001B42AB"/>
    <w:rsid w:val="001D4FC0"/>
    <w:rsid w:val="001E7815"/>
    <w:rsid w:val="001F5802"/>
    <w:rsid w:val="00215CFC"/>
    <w:rsid w:val="00216E98"/>
    <w:rsid w:val="002436F6"/>
    <w:rsid w:val="00267990"/>
    <w:rsid w:val="00272473"/>
    <w:rsid w:val="002C4AF8"/>
    <w:rsid w:val="0033240C"/>
    <w:rsid w:val="00334AC2"/>
    <w:rsid w:val="003357BB"/>
    <w:rsid w:val="00336B73"/>
    <w:rsid w:val="0038516C"/>
    <w:rsid w:val="0039167F"/>
    <w:rsid w:val="00394645"/>
    <w:rsid w:val="003B231F"/>
    <w:rsid w:val="003B27DF"/>
    <w:rsid w:val="003B5162"/>
    <w:rsid w:val="003C3C41"/>
    <w:rsid w:val="003D2873"/>
    <w:rsid w:val="0041058E"/>
    <w:rsid w:val="00416EB9"/>
    <w:rsid w:val="0045320E"/>
    <w:rsid w:val="00464B39"/>
    <w:rsid w:val="00465B06"/>
    <w:rsid w:val="00474A08"/>
    <w:rsid w:val="004A3D68"/>
    <w:rsid w:val="004C4993"/>
    <w:rsid w:val="00537CAE"/>
    <w:rsid w:val="00547836"/>
    <w:rsid w:val="0056266F"/>
    <w:rsid w:val="0057692A"/>
    <w:rsid w:val="005A2030"/>
    <w:rsid w:val="005A53D4"/>
    <w:rsid w:val="005C3092"/>
    <w:rsid w:val="005E08C3"/>
    <w:rsid w:val="005E13CA"/>
    <w:rsid w:val="00674C4C"/>
    <w:rsid w:val="0068386E"/>
    <w:rsid w:val="006B5119"/>
    <w:rsid w:val="006C2F6E"/>
    <w:rsid w:val="006F5F02"/>
    <w:rsid w:val="0070170B"/>
    <w:rsid w:val="00715CCE"/>
    <w:rsid w:val="00763218"/>
    <w:rsid w:val="00785507"/>
    <w:rsid w:val="00796DB0"/>
    <w:rsid w:val="007E075A"/>
    <w:rsid w:val="00805020"/>
    <w:rsid w:val="00805F55"/>
    <w:rsid w:val="0082244F"/>
    <w:rsid w:val="00851326"/>
    <w:rsid w:val="0088526D"/>
    <w:rsid w:val="008A7D49"/>
    <w:rsid w:val="008C1BC3"/>
    <w:rsid w:val="008D0617"/>
    <w:rsid w:val="00901D6A"/>
    <w:rsid w:val="009059F8"/>
    <w:rsid w:val="009164CC"/>
    <w:rsid w:val="0092279B"/>
    <w:rsid w:val="0092633E"/>
    <w:rsid w:val="0095639D"/>
    <w:rsid w:val="00972A93"/>
    <w:rsid w:val="00A77C02"/>
    <w:rsid w:val="00A912D7"/>
    <w:rsid w:val="00AA60BA"/>
    <w:rsid w:val="00AC5893"/>
    <w:rsid w:val="00AE6270"/>
    <w:rsid w:val="00AF0C8E"/>
    <w:rsid w:val="00B05937"/>
    <w:rsid w:val="00B146F9"/>
    <w:rsid w:val="00B24FDC"/>
    <w:rsid w:val="00B40985"/>
    <w:rsid w:val="00B51F0D"/>
    <w:rsid w:val="00B52810"/>
    <w:rsid w:val="00B5732D"/>
    <w:rsid w:val="00B80BFE"/>
    <w:rsid w:val="00BA58FB"/>
    <w:rsid w:val="00C226A6"/>
    <w:rsid w:val="00C454AA"/>
    <w:rsid w:val="00C52A9D"/>
    <w:rsid w:val="00C63BD1"/>
    <w:rsid w:val="00CB7B49"/>
    <w:rsid w:val="00CD49AD"/>
    <w:rsid w:val="00D11E83"/>
    <w:rsid w:val="00D216EE"/>
    <w:rsid w:val="00D43D5D"/>
    <w:rsid w:val="00D453C5"/>
    <w:rsid w:val="00D557D1"/>
    <w:rsid w:val="00D97B74"/>
    <w:rsid w:val="00DE6EC8"/>
    <w:rsid w:val="00E55F0C"/>
    <w:rsid w:val="00E6305A"/>
    <w:rsid w:val="00E84CF1"/>
    <w:rsid w:val="00E909A1"/>
    <w:rsid w:val="00E93C0C"/>
    <w:rsid w:val="00EC1B99"/>
    <w:rsid w:val="00EE7441"/>
    <w:rsid w:val="00EF2D7B"/>
    <w:rsid w:val="00F0552A"/>
    <w:rsid w:val="00F52A8A"/>
    <w:rsid w:val="00F93C73"/>
    <w:rsid w:val="00F97632"/>
    <w:rsid w:val="00FA02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C5377"/>
  <w15:docId w15:val="{581BD420-4994-48C5-86CB-854A1BAB7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3C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74A08"/>
    <w:rPr>
      <w:b/>
      <w:bCs/>
    </w:rPr>
  </w:style>
  <w:style w:type="paragraph" w:styleId="a4">
    <w:name w:val="Normal (Web)"/>
    <w:basedOn w:val="a"/>
    <w:uiPriority w:val="99"/>
    <w:unhideWhenUsed/>
    <w:rsid w:val="00901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901D6A"/>
    <w:rPr>
      <w:i/>
      <w:iCs/>
    </w:rPr>
  </w:style>
  <w:style w:type="character" w:customStyle="1" w:styleId="fontstyle01">
    <w:name w:val="fontstyle01"/>
    <w:basedOn w:val="a0"/>
    <w:rsid w:val="00E909A1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F93C73"/>
    <w:pPr>
      <w:spacing w:after="0" w:line="360" w:lineRule="auto"/>
      <w:ind w:left="720" w:firstLine="709"/>
      <w:contextualSpacing/>
      <w:jc w:val="both"/>
    </w:pPr>
    <w:rPr>
      <w:rFonts w:ascii="Times New Roman" w:eastAsiaTheme="minorHAnsi" w:hAnsi="Times New Roman" w:cs="Times New Roman"/>
      <w:sz w:val="24"/>
      <w:szCs w:val="28"/>
      <w:lang w:eastAsia="en-US"/>
    </w:rPr>
  </w:style>
  <w:style w:type="character" w:styleId="a7">
    <w:name w:val="Hyperlink"/>
    <w:basedOn w:val="a0"/>
    <w:uiPriority w:val="99"/>
    <w:unhideWhenUsed/>
    <w:rsid w:val="00F93C73"/>
    <w:rPr>
      <w:color w:val="0000FF" w:themeColor="hyperlink"/>
      <w:u w:val="single"/>
    </w:rPr>
  </w:style>
  <w:style w:type="paragraph" w:customStyle="1" w:styleId="2">
    <w:name w:val="Обычный2"/>
    <w:rsid w:val="00F93C73"/>
    <w:pPr>
      <w:widowControl w:val="0"/>
      <w:spacing w:after="0" w:line="240" w:lineRule="auto"/>
    </w:pPr>
    <w:rPr>
      <w:rFonts w:ascii="Neo Sans Intel" w:eastAsia="Neo Sans Intel" w:hAnsi="Neo Sans Intel" w:cs="Neo Sans Intel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68386E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386E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A9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12D7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D43D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semiHidden/>
    <w:unhideWhenUsed/>
    <w:rsid w:val="00D43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43D5D"/>
  </w:style>
  <w:style w:type="paragraph" w:styleId="ae">
    <w:name w:val="footer"/>
    <w:basedOn w:val="a"/>
    <w:link w:val="af"/>
    <w:uiPriority w:val="99"/>
    <w:semiHidden/>
    <w:unhideWhenUsed/>
    <w:rsid w:val="00D43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43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2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9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6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Пользователь Microsoft Office</cp:lastModifiedBy>
  <cp:revision>26</cp:revision>
  <dcterms:created xsi:type="dcterms:W3CDTF">2021-02-22T09:07:00Z</dcterms:created>
  <dcterms:modified xsi:type="dcterms:W3CDTF">2022-10-15T05:11:00Z</dcterms:modified>
</cp:coreProperties>
</file>