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F08" w:rsidRDefault="00BA5E3A" w:rsidP="002D1F08">
      <w:pPr>
        <w:ind w:firstLine="426"/>
        <w:jc w:val="center"/>
        <w:rPr>
          <w:rFonts w:ascii="Times New Roman" w:hAnsi="Times New Roman" w:cs="Times New Roman"/>
          <w:b/>
        </w:rPr>
      </w:pPr>
      <w:r w:rsidRPr="00E779BC">
        <w:rPr>
          <w:rFonts w:ascii="Times New Roman" w:hAnsi="Times New Roman" w:cs="Times New Roman"/>
          <w:b/>
        </w:rPr>
        <w:t>«Домик для пчелки» - пособие для реализации регионального компонента  образовательной программы дошкольного образования</w:t>
      </w:r>
    </w:p>
    <w:p w:rsidR="00633661" w:rsidRPr="00E779BC" w:rsidRDefault="00E779BC" w:rsidP="002D1F08">
      <w:pPr>
        <w:ind w:firstLine="426"/>
        <w:jc w:val="center"/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</w:pPr>
      <w:r>
        <w:rPr>
          <w:rFonts w:ascii="Times New Roman" w:hAnsi="Times New Roman" w:cs="Times New Roman"/>
          <w:b/>
        </w:rPr>
        <w:t>дошкольн</w:t>
      </w:r>
      <w:r w:rsidR="000B4BF9">
        <w:rPr>
          <w:rFonts w:ascii="Times New Roman" w:hAnsi="Times New Roman" w:cs="Times New Roman"/>
          <w:b/>
        </w:rPr>
        <w:t>ого образовательного учреждения</w:t>
      </w:r>
      <w:r w:rsidR="00896921">
        <w:rPr>
          <w:rFonts w:ascii="Times New Roman" w:hAnsi="Times New Roman" w:cs="Times New Roman"/>
          <w:b/>
        </w:rPr>
        <w:t xml:space="preserve"> учителями-логопедами</w:t>
      </w:r>
      <w:r w:rsidR="00BA5E3A" w:rsidRPr="00E779BC">
        <w:rPr>
          <w:rFonts w:ascii="Times New Roman" w:hAnsi="Times New Roman" w:cs="Times New Roman"/>
          <w:b/>
        </w:rPr>
        <w:t>.</w:t>
      </w:r>
    </w:p>
    <w:p w:rsidR="00325BDA" w:rsidRPr="00E779BC" w:rsidRDefault="00633661" w:rsidP="00633661">
      <w:pPr>
        <w:jc w:val="center"/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</w:pPr>
      <w:r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>Выступление</w:t>
      </w:r>
      <w:r w:rsidR="00BA5E3A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 на </w:t>
      </w:r>
      <w:proofErr w:type="spellStart"/>
      <w:r w:rsidR="00BA5E3A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>мастермайнде</w:t>
      </w:r>
      <w:proofErr w:type="spellEnd"/>
      <w:r w:rsidR="005F63F3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 </w:t>
      </w:r>
      <w:r w:rsidR="005F63F3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«Предметно-пространственная развивающая образовательная среда: опыт, проблемы, инновации» </w:t>
      </w:r>
      <w:r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 в рамках методического </w:t>
      </w:r>
      <w:r w:rsidR="00BA5E3A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>совета учителей-логопедов</w:t>
      </w:r>
      <w:r w:rsidR="005F63F3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 </w:t>
      </w:r>
      <w:r w:rsidR="00BA5E3A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>г. Тамбова</w:t>
      </w:r>
      <w:r w:rsidR="00AC6900"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 xml:space="preserve"> </w:t>
      </w:r>
    </w:p>
    <w:p w:rsidR="00633661" w:rsidRPr="00E779BC" w:rsidRDefault="00AC6900" w:rsidP="00633661">
      <w:pPr>
        <w:jc w:val="center"/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</w:pPr>
      <w:r w:rsidRPr="00E779BC">
        <w:rPr>
          <w:rFonts w:ascii="Times New Roman" w:eastAsia="DejaVu Sans" w:hAnsi="Times New Roman" w:cs="Times New Roman"/>
          <w:b/>
          <w:color w:val="000000"/>
          <w:kern w:val="24"/>
          <w:lang w:eastAsia="ru-RU"/>
        </w:rPr>
        <w:t>05.03.2024</w:t>
      </w:r>
    </w:p>
    <w:p w:rsidR="00633661" w:rsidRPr="00E779BC" w:rsidRDefault="00633661" w:rsidP="00633661">
      <w:pPr>
        <w:jc w:val="center"/>
        <w:rPr>
          <w:rFonts w:ascii="Times New Roman" w:eastAsia="DejaVu Sans" w:hAnsi="Times New Roman" w:cs="Times New Roman"/>
          <w:color w:val="000000"/>
          <w:kern w:val="24"/>
          <w:lang w:eastAsia="ru-RU"/>
        </w:rPr>
      </w:pPr>
    </w:p>
    <w:p w:rsidR="00633661" w:rsidRPr="00725E0B" w:rsidRDefault="00633661" w:rsidP="00633661">
      <w:pPr>
        <w:jc w:val="center"/>
        <w:rPr>
          <w:rFonts w:ascii="Times New Roman" w:eastAsia="DejaVu Sans" w:hAnsi="Times New Roman" w:cs="Times New Roman"/>
          <w:kern w:val="24"/>
          <w:lang w:eastAsia="ru-RU"/>
        </w:rPr>
      </w:pPr>
      <w:r w:rsidRPr="00725E0B">
        <w:rPr>
          <w:rFonts w:ascii="Times New Roman" w:eastAsia="DejaVu Sans" w:hAnsi="Times New Roman" w:cs="Times New Roman"/>
          <w:kern w:val="24"/>
          <w:lang w:eastAsia="ru-RU"/>
        </w:rPr>
        <w:t>Евсеева О.Л.</w:t>
      </w:r>
    </w:p>
    <w:p w:rsidR="00633661" w:rsidRPr="00725E0B" w:rsidRDefault="00633661" w:rsidP="00633661">
      <w:pPr>
        <w:jc w:val="center"/>
        <w:rPr>
          <w:rFonts w:ascii="Times New Roman" w:eastAsia="DejaVu Sans" w:hAnsi="Times New Roman" w:cs="Times New Roman"/>
          <w:kern w:val="24"/>
          <w:lang w:eastAsia="ru-RU"/>
        </w:rPr>
      </w:pPr>
      <w:r w:rsidRPr="00725E0B">
        <w:rPr>
          <w:rFonts w:ascii="Times New Roman" w:eastAsia="DejaVu Sans" w:hAnsi="Times New Roman" w:cs="Times New Roman"/>
          <w:kern w:val="24"/>
          <w:lang w:eastAsia="ru-RU"/>
        </w:rPr>
        <w:t>Попова Н.А.</w:t>
      </w:r>
    </w:p>
    <w:p w:rsidR="00633661" w:rsidRPr="00725E0B" w:rsidRDefault="00633661" w:rsidP="00633661">
      <w:pPr>
        <w:jc w:val="center"/>
        <w:rPr>
          <w:rFonts w:ascii="Times New Roman" w:eastAsia="DejaVu Sans" w:hAnsi="Times New Roman" w:cs="Times New Roman"/>
          <w:kern w:val="24"/>
          <w:lang w:eastAsia="ru-RU"/>
        </w:rPr>
      </w:pPr>
      <w:r w:rsidRPr="00725E0B">
        <w:rPr>
          <w:rFonts w:ascii="Times New Roman" w:eastAsia="DejaVu Sans" w:hAnsi="Times New Roman" w:cs="Times New Roman"/>
          <w:kern w:val="24"/>
          <w:lang w:eastAsia="ru-RU"/>
        </w:rPr>
        <w:t>учителя-логопеды МБДОУ «Детский сад № 12 «Звездный»</w:t>
      </w:r>
    </w:p>
    <w:p w:rsidR="00633661" w:rsidRPr="00725E0B" w:rsidRDefault="00633661" w:rsidP="0063366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25E0B">
        <w:rPr>
          <w:rFonts w:ascii="Times New Roman" w:eastAsia="Times New Roman" w:hAnsi="Times New Roman" w:cs="Times New Roman"/>
          <w:lang w:eastAsia="ru-RU"/>
        </w:rPr>
        <w:t>г. Тамбов</w:t>
      </w:r>
    </w:p>
    <w:p w:rsidR="00AC6900" w:rsidRPr="00725E0B" w:rsidRDefault="00AC6900" w:rsidP="00AC6900">
      <w:pPr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792C4B" w:rsidRPr="00725E0B" w:rsidRDefault="00792C4B" w:rsidP="00324BD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Реализация регионального компонента является важнейшей составляющей современного образования.</w:t>
      </w:r>
    </w:p>
    <w:p w:rsidR="00792C4B" w:rsidRPr="00725E0B" w:rsidRDefault="00792C4B" w:rsidP="00324BD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Региональный компонент – это часть содержания образовательного процесса, которая отражает национальное и региональное своеобразие культуры (родной язык, литерату</w:t>
      </w:r>
      <w:r w:rsidR="00896921" w:rsidRPr="00725E0B">
        <w:rPr>
          <w:rFonts w:ascii="Times New Roman" w:eastAsia="Arial" w:hAnsi="Times New Roman" w:cs="Times New Roman"/>
          <w:kern w:val="0"/>
          <w:lang w:eastAsia="ru-RU" w:bidi="ar-SA"/>
        </w:rPr>
        <w:t>ра, история, география</w:t>
      </w: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 региона</w:t>
      </w:r>
      <w:r w:rsidR="00324BD2" w:rsidRPr="00725E0B">
        <w:rPr>
          <w:rFonts w:ascii="Times New Roman" w:eastAsia="Arial" w:hAnsi="Times New Roman" w:cs="Times New Roman"/>
          <w:kern w:val="0"/>
          <w:lang w:eastAsia="ru-RU" w:bidi="ar-SA"/>
        </w:rPr>
        <w:t>)</w:t>
      </w: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 [3].</w:t>
      </w:r>
    </w:p>
    <w:p w:rsidR="00792C4B" w:rsidRPr="00725E0B" w:rsidRDefault="00792C4B" w:rsidP="00792C4B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 Цель реализации регионального компонента в детском саду: формировать и закреплять первоначальные представления у дошкольников об особенностях родного края и населенного пункта, в котором они живут.</w:t>
      </w:r>
    </w:p>
    <w:p w:rsidR="00AC6900" w:rsidRPr="00725E0B" w:rsidRDefault="00AC6900" w:rsidP="00792C4B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Актуальность и значимость регионального компонента в дошкольном образовании несомненна. Любовь к Родине начинается с родного края и играет важную роль   воспитании подрастающего поколения. Дети – наше будущее. Очень важно своевременно привить им правильное видение мира, научить их любить свою малую Родину.</w:t>
      </w:r>
    </w:p>
    <w:p w:rsidR="00AC6900" w:rsidRPr="00725E0B" w:rsidRDefault="00AC6900" w:rsidP="00792C4B">
      <w:pPr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Изучение родного края  имеет большое значение в воспитании патриотических чувств детей, в развитии их интеллектуального и творческого потенциала, в расширении кругозора.</w:t>
      </w:r>
    </w:p>
    <w:p w:rsidR="00792C4B" w:rsidRPr="00725E0B" w:rsidRDefault="00792C4B" w:rsidP="00792C4B">
      <w:pPr>
        <w:pStyle w:val="a9"/>
        <w:spacing w:before="0" w:beforeAutospacing="0" w:after="0" w:afterAutospacing="0" w:line="252" w:lineRule="auto"/>
        <w:ind w:firstLine="576"/>
        <w:jc w:val="both"/>
      </w:pPr>
      <w:r w:rsidRPr="00725E0B">
        <w:rPr>
          <w:rFonts w:eastAsia="Arial"/>
        </w:rPr>
        <w:t xml:space="preserve">При реализации регионального компонента большую роль играет организация предметно-пространственной развивающей образовательной среды (ППРОС), насыщение ее пособиями о родном крае. </w:t>
      </w:r>
    </w:p>
    <w:p w:rsidR="00792C4B" w:rsidRPr="00725E0B" w:rsidRDefault="00792C4B" w:rsidP="00792C4B">
      <w:pPr>
        <w:pStyle w:val="a9"/>
        <w:spacing w:before="0" w:beforeAutospacing="0" w:after="0" w:afterAutospacing="0" w:line="252" w:lineRule="auto"/>
        <w:ind w:firstLine="576"/>
        <w:jc w:val="both"/>
      </w:pPr>
      <w:r w:rsidRPr="00725E0B">
        <w:rPr>
          <w:rFonts w:eastAsia="Arial"/>
        </w:rPr>
        <w:t xml:space="preserve">Для обогащения ППРОС учителями-логопедами </w:t>
      </w:r>
      <w:r w:rsidR="000B4BF9" w:rsidRPr="00725E0B">
        <w:rPr>
          <w:rFonts w:eastAsia="Arial"/>
        </w:rPr>
        <w:t xml:space="preserve">детского сада </w:t>
      </w:r>
      <w:r w:rsidRPr="00725E0B">
        <w:rPr>
          <w:rFonts w:eastAsia="Arial"/>
        </w:rPr>
        <w:t xml:space="preserve">было разработано многофункциональное пособие «Домик для пчелки», которое позволяет одновременно решать задачи патриотического воспитания и познавательно-речевого развития детей. </w:t>
      </w:r>
    </w:p>
    <w:p w:rsidR="00AC6900" w:rsidRPr="00725E0B" w:rsidRDefault="00AC6900" w:rsidP="00792C4B">
      <w:pPr>
        <w:suppressAutoHyphens w:val="0"/>
        <w:ind w:firstLine="561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Этапы создания пособия: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 xml:space="preserve">1 этап - выбор из множества возможных вариантов темы и вида пособия. 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 xml:space="preserve">В качестве темы были выбраны традиционный вид занятости населения Тамбовской области – пчеловодство, и пчелы, как символ трудолюбия [1]. 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Пособие включает в себя сюжетно-образные игрушки и дидактическую настольно-печатную игру с использованием липучек [6].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2 этап - изучение выбранной  темы и подбор материала к ней.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Выстраивая работу по региональному компоненту, педагоги сами должны хорошо</w:t>
      </w:r>
      <w:r w:rsidR="005D00CA">
        <w:rPr>
          <w:rFonts w:eastAsia="Arial"/>
        </w:rPr>
        <w:t xml:space="preserve"> знать культурные, исторические</w:t>
      </w:r>
      <w:r w:rsidRPr="00725E0B">
        <w:rPr>
          <w:rFonts w:eastAsia="Arial"/>
        </w:rPr>
        <w:t xml:space="preserve">, природные особенности региона, где они живут. </w:t>
      </w:r>
    </w:p>
    <w:p w:rsidR="00EF5E61" w:rsidRPr="00725E0B" w:rsidRDefault="00E779BC" w:rsidP="00792C4B">
      <w:pPr>
        <w:pStyle w:val="a9"/>
        <w:spacing w:before="0" w:beforeAutospacing="0" w:after="0" w:afterAutospacing="0" w:line="276" w:lineRule="auto"/>
        <w:ind w:firstLine="562"/>
        <w:jc w:val="both"/>
        <w:rPr>
          <w:rFonts w:eastAsia="Arial"/>
        </w:rPr>
      </w:pPr>
      <w:r w:rsidRPr="00725E0B">
        <w:rPr>
          <w:rFonts w:eastAsia="Arial"/>
        </w:rPr>
        <w:t>В ходе работы над темой</w:t>
      </w:r>
      <w:r w:rsidR="000B4BF9" w:rsidRPr="00725E0B">
        <w:rPr>
          <w:rFonts w:eastAsia="Arial"/>
        </w:rPr>
        <w:t xml:space="preserve"> внимание педагогов </w:t>
      </w:r>
      <w:r w:rsidR="00792C4B" w:rsidRPr="00725E0B">
        <w:rPr>
          <w:rFonts w:eastAsia="Arial"/>
        </w:rPr>
        <w:t xml:space="preserve"> было обращено на герб города Тамбова [7].  </w:t>
      </w:r>
    </w:p>
    <w:p w:rsidR="00EF5E61" w:rsidRPr="00725E0B" w:rsidRDefault="00EF5E61" w:rsidP="00792C4B">
      <w:pPr>
        <w:pStyle w:val="a9"/>
        <w:spacing w:before="0" w:beforeAutospacing="0" w:after="0" w:afterAutospacing="0" w:line="276" w:lineRule="auto"/>
        <w:ind w:firstLine="562"/>
        <w:jc w:val="both"/>
        <w:rPr>
          <w:rFonts w:eastAsia="Arial"/>
          <w:iCs/>
        </w:rPr>
      </w:pPr>
      <w:r w:rsidRPr="00725E0B">
        <w:rPr>
          <w:rFonts w:eastAsia="Arial"/>
        </w:rPr>
        <w:t>Геральдическое описание герба (</w:t>
      </w:r>
      <w:proofErr w:type="spellStart"/>
      <w:r w:rsidRPr="00725E0B">
        <w:rPr>
          <w:rFonts w:eastAsia="Arial"/>
        </w:rPr>
        <w:t>блазон</w:t>
      </w:r>
      <w:proofErr w:type="spellEnd"/>
      <w:r w:rsidRPr="00725E0B">
        <w:rPr>
          <w:rFonts w:eastAsia="Arial"/>
        </w:rPr>
        <w:t>) города Тамбова гласит: «</w:t>
      </w:r>
      <w:r w:rsidRPr="00725E0B">
        <w:rPr>
          <w:rFonts w:eastAsia="Arial"/>
          <w:i/>
          <w:iCs/>
        </w:rPr>
        <w:t xml:space="preserve">В лазоревом (синем, голубом) поле с зелёной оконечностью поверх всего золотой улей, сопровождаемый во главе тремя золотыми пчелами, положенными веерообразно» </w:t>
      </w:r>
      <w:r w:rsidRPr="00725E0B">
        <w:rPr>
          <w:rFonts w:eastAsia="Arial"/>
          <w:iCs/>
        </w:rPr>
        <w:t>[4].</w:t>
      </w:r>
    </w:p>
    <w:p w:rsidR="00792C4B" w:rsidRPr="00725E0B" w:rsidRDefault="00E779BC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При рассмотрении герба</w:t>
      </w:r>
      <w:r w:rsidR="00792C4B" w:rsidRPr="00725E0B">
        <w:rPr>
          <w:rFonts w:eastAsia="Arial"/>
        </w:rPr>
        <w:t xml:space="preserve"> возникли вопросы: 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1.  Почему улей на г</w:t>
      </w:r>
      <w:r w:rsidR="00E779BC" w:rsidRPr="00725E0B">
        <w:rPr>
          <w:rFonts w:eastAsia="Arial"/>
        </w:rPr>
        <w:t xml:space="preserve">ербе отличается от </w:t>
      </w:r>
      <w:r w:rsidR="0062458C" w:rsidRPr="00725E0B">
        <w:rPr>
          <w:rFonts w:eastAsia="Arial"/>
        </w:rPr>
        <w:t>привычной нам</w:t>
      </w:r>
      <w:r w:rsidR="006B116A" w:rsidRPr="00725E0B">
        <w:rPr>
          <w:rFonts w:eastAsia="Arial"/>
        </w:rPr>
        <w:t xml:space="preserve"> </w:t>
      </w:r>
      <w:r w:rsidRPr="00725E0B">
        <w:rPr>
          <w:rFonts w:eastAsia="Arial"/>
        </w:rPr>
        <w:t>сегодня формы?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lastRenderedPageBreak/>
        <w:t xml:space="preserve">2. На гербе улей </w:t>
      </w:r>
      <w:r w:rsidR="00896921" w:rsidRPr="00725E0B">
        <w:rPr>
          <w:rFonts w:eastAsia="Arial"/>
        </w:rPr>
        <w:t xml:space="preserve">стилизован под </w:t>
      </w:r>
      <w:r w:rsidRPr="00725E0B">
        <w:rPr>
          <w:rFonts w:eastAsia="Arial"/>
        </w:rPr>
        <w:t xml:space="preserve"> каменн</w:t>
      </w:r>
      <w:r w:rsidR="00896921" w:rsidRPr="00725E0B">
        <w:rPr>
          <w:rFonts w:eastAsia="Arial"/>
        </w:rPr>
        <w:t>ую кладку</w:t>
      </w:r>
      <w:r w:rsidRPr="00725E0B">
        <w:rPr>
          <w:rFonts w:eastAsia="Arial"/>
        </w:rPr>
        <w:t xml:space="preserve">. Из какого материала на самом деле изготавливали ульи подобной формы? </w:t>
      </w:r>
    </w:p>
    <w:p w:rsidR="00792C4B" w:rsidRPr="00725E0B" w:rsidRDefault="00EF5E61" w:rsidP="00EF5E61">
      <w:pPr>
        <w:pStyle w:val="a9"/>
        <w:spacing w:before="0" w:beforeAutospacing="0" w:after="0" w:afterAutospacing="0" w:line="276" w:lineRule="auto"/>
        <w:jc w:val="both"/>
      </w:pPr>
      <w:r w:rsidRPr="00725E0B">
        <w:rPr>
          <w:rFonts w:eastAsia="Arial"/>
        </w:rPr>
        <w:t xml:space="preserve">        </w:t>
      </w:r>
      <w:r w:rsidR="00792C4B" w:rsidRPr="00725E0B">
        <w:rPr>
          <w:rFonts w:eastAsia="Arial"/>
        </w:rPr>
        <w:t xml:space="preserve">Выяснилось, что на гербе города Тамбова можно видеть не привычный сегодня рамочный улей, а </w:t>
      </w:r>
      <w:proofErr w:type="spellStart"/>
      <w:r w:rsidR="00792C4B" w:rsidRPr="00725E0B">
        <w:rPr>
          <w:rFonts w:eastAsia="Arial"/>
        </w:rPr>
        <w:t>сапетку</w:t>
      </w:r>
      <w:proofErr w:type="spellEnd"/>
      <w:r w:rsidR="00792C4B" w:rsidRPr="00725E0B">
        <w:rPr>
          <w:rFonts w:eastAsia="Arial"/>
        </w:rPr>
        <w:t xml:space="preserve"> (в переводе с черкесского языка «корзина») - один из древнейших видов ульев, когда-либо изобретенных человечеством.  Материалом для изготовления </w:t>
      </w:r>
      <w:proofErr w:type="spellStart"/>
      <w:r w:rsidR="00792C4B" w:rsidRPr="00725E0B">
        <w:rPr>
          <w:rFonts w:eastAsia="Arial"/>
        </w:rPr>
        <w:t>сапетки</w:t>
      </w:r>
      <w:proofErr w:type="spellEnd"/>
      <w:r w:rsidR="00792C4B" w:rsidRPr="00725E0B">
        <w:rPr>
          <w:rFonts w:eastAsia="Arial"/>
        </w:rPr>
        <w:t xml:space="preserve"> выбиралась либо сухая трава, либо лоза (ивовые прутья) [5].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</w:pPr>
      <w:r w:rsidRPr="00725E0B">
        <w:rPr>
          <w:rFonts w:eastAsia="Arial"/>
        </w:rPr>
        <w:t>3 этап – техническое изготовление пособия.</w:t>
      </w:r>
    </w:p>
    <w:p w:rsidR="00792C4B" w:rsidRPr="00725E0B" w:rsidRDefault="00E779BC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Трехмерные игрушки</w:t>
      </w:r>
      <w:r w:rsidR="00792C4B" w:rsidRPr="00725E0B">
        <w:rPr>
          <w:rFonts w:eastAsia="Arial"/>
        </w:rPr>
        <w:t>: Для плетения улья и травки необходимо было найти ма</w:t>
      </w:r>
      <w:r w:rsidR="00896921" w:rsidRPr="00725E0B">
        <w:rPr>
          <w:rFonts w:eastAsia="Arial"/>
        </w:rPr>
        <w:t>с</w:t>
      </w:r>
      <w:r w:rsidR="00792C4B" w:rsidRPr="00725E0B">
        <w:rPr>
          <w:rFonts w:eastAsia="Arial"/>
        </w:rPr>
        <w:t>тера, умеющего работать с лоз</w:t>
      </w:r>
      <w:r w:rsidRPr="00725E0B">
        <w:rPr>
          <w:rFonts w:eastAsia="Arial"/>
        </w:rPr>
        <w:t>ой и изготавливать желаемую</w:t>
      </w:r>
      <w:r w:rsidR="00792C4B" w:rsidRPr="00725E0B">
        <w:rPr>
          <w:rFonts w:eastAsia="Arial"/>
        </w:rPr>
        <w:t xml:space="preserve"> форму. Пчелки были связаны из объемной пряжи. </w:t>
      </w:r>
    </w:p>
    <w:p w:rsidR="00792C4B" w:rsidRPr="00725E0B" w:rsidRDefault="00792C4B" w:rsidP="00792C4B">
      <w:pPr>
        <w:pStyle w:val="a9"/>
        <w:spacing w:before="0" w:beforeAutospacing="0" w:after="0" w:afterAutospacing="0" w:line="276" w:lineRule="auto"/>
        <w:ind w:firstLine="562"/>
        <w:jc w:val="both"/>
      </w:pPr>
      <w:r w:rsidRPr="00725E0B">
        <w:rPr>
          <w:rFonts w:eastAsia="Arial"/>
        </w:rPr>
        <w:t>Двумерные изображения: Подобранные материалы к дидактическому пособию  распечатывались, вырезались, ламинировались, наклеивались липучки.</w:t>
      </w:r>
    </w:p>
    <w:p w:rsidR="00AC6900" w:rsidRPr="00725E0B" w:rsidRDefault="00EA5DFA" w:rsidP="002547F0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Так</w:t>
      </w:r>
      <w:r w:rsidR="00081C20" w:rsidRPr="00725E0B">
        <w:rPr>
          <w:rFonts w:ascii="Times New Roman" w:hAnsi="Times New Roman" w:cs="Times New Roman"/>
        </w:rPr>
        <w:t xml:space="preserve"> было создано</w:t>
      </w:r>
      <w:r w:rsidR="002547F0" w:rsidRPr="00725E0B">
        <w:rPr>
          <w:rFonts w:ascii="Times New Roman" w:hAnsi="Times New Roman" w:cs="Times New Roman"/>
        </w:rPr>
        <w:t xml:space="preserve"> </w:t>
      </w:r>
      <w:r w:rsidR="00A761AC" w:rsidRPr="00725E0B">
        <w:rPr>
          <w:rFonts w:ascii="Times New Roman" w:hAnsi="Times New Roman" w:cs="Times New Roman"/>
        </w:rPr>
        <w:t>м</w:t>
      </w:r>
      <w:r w:rsidR="002547F0" w:rsidRPr="00725E0B">
        <w:rPr>
          <w:rFonts w:ascii="Times New Roman" w:hAnsi="Times New Roman" w:cs="Times New Roman"/>
        </w:rPr>
        <w:t>ногофункциональное пособие</w:t>
      </w:r>
      <w:r w:rsidR="00A761AC" w:rsidRPr="00725E0B">
        <w:rPr>
          <w:rFonts w:ascii="Times New Roman" w:hAnsi="Times New Roman" w:cs="Times New Roman"/>
        </w:rPr>
        <w:t xml:space="preserve"> «Домик для пчелки».</w:t>
      </w:r>
    </w:p>
    <w:p w:rsidR="00E779BC" w:rsidRPr="00725E0B" w:rsidRDefault="00E779BC" w:rsidP="00E779BC">
      <w:pPr>
        <w:ind w:left="567"/>
        <w:jc w:val="both"/>
        <w:rPr>
          <w:rFonts w:ascii="Times New Roman" w:hAnsi="Times New Roman" w:cs="Times New Roman"/>
          <w:b/>
        </w:rPr>
      </w:pPr>
      <w:r w:rsidRPr="00725E0B">
        <w:rPr>
          <w:rFonts w:ascii="Times New Roman" w:hAnsi="Times New Roman" w:cs="Times New Roman"/>
          <w:b/>
        </w:rPr>
        <w:t>Описание многофункционального пособия «Домик для пчелки»: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Пособие «Домик для пчелки» позволяет организовывать сюжетные и дидактические игры с детьми/либо играть детям самостоятельно, как с трехмерными объектами-игрушками (улей, пчелки, трава), так и с двумерными изображениями пособия на липучках. Возможно сочетание игрушек и двухмерного пособия на липучках. </w:t>
      </w:r>
    </w:p>
    <w:p w:rsidR="00E779BC" w:rsidRPr="00725E0B" w:rsidRDefault="00E779BC" w:rsidP="00E779BC">
      <w:pPr>
        <w:pStyle w:val="a9"/>
        <w:spacing w:before="0" w:beforeAutospacing="0" w:after="0" w:afterAutospacing="0"/>
        <w:ind w:firstLine="576"/>
        <w:jc w:val="both"/>
      </w:pPr>
      <w:r w:rsidRPr="00725E0B">
        <w:rPr>
          <w:rFonts w:eastAsia="Arial"/>
        </w:rPr>
        <w:t>Дид</w:t>
      </w:r>
      <w:r w:rsidR="005D00CA">
        <w:rPr>
          <w:rFonts w:eastAsia="Arial"/>
        </w:rPr>
        <w:t xml:space="preserve">актическое пособие </w:t>
      </w:r>
      <w:proofErr w:type="spellStart"/>
      <w:r w:rsidR="005D00CA">
        <w:rPr>
          <w:rFonts w:eastAsia="Arial"/>
        </w:rPr>
        <w:t>заламинирова</w:t>
      </w:r>
      <w:r w:rsidRPr="00725E0B">
        <w:rPr>
          <w:rFonts w:eastAsia="Arial"/>
        </w:rPr>
        <w:t>но</w:t>
      </w:r>
      <w:proofErr w:type="spellEnd"/>
      <w:r w:rsidRPr="00725E0B">
        <w:rPr>
          <w:rFonts w:eastAsia="Arial"/>
        </w:rPr>
        <w:t xml:space="preserve">, что обеспечивает долговечность и позволяет использовать фломастеры на водной основе при работе с ним. </w:t>
      </w:r>
    </w:p>
    <w:p w:rsidR="000B4BF9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  <w:b/>
        </w:rPr>
        <w:t>Целевая аудитория:</w:t>
      </w:r>
      <w:r w:rsidRPr="00725E0B">
        <w:rPr>
          <w:rFonts w:ascii="Times New Roman" w:hAnsi="Times New Roman" w:cs="Times New Roman"/>
        </w:rPr>
        <w:t xml:space="preserve"> воспитанники ДОУ от 3 до 7 лет</w:t>
      </w:r>
      <w:r w:rsidR="00896921" w:rsidRPr="00725E0B">
        <w:rPr>
          <w:rFonts w:ascii="Times New Roman" w:hAnsi="Times New Roman" w:cs="Times New Roman"/>
        </w:rPr>
        <w:t>, в том числе с нарушениями речи.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  <w:b/>
        </w:rPr>
        <w:t>Цель применения пособия:</w:t>
      </w:r>
      <w:r w:rsidRPr="00725E0B">
        <w:rPr>
          <w:rFonts w:ascii="Times New Roman" w:hAnsi="Times New Roman" w:cs="Times New Roman"/>
        </w:rPr>
        <w:t xml:space="preserve"> расширение знаний и представлений детей о родном городе и крае</w:t>
      </w:r>
      <w:r w:rsidR="000B4BF9" w:rsidRPr="00725E0B">
        <w:rPr>
          <w:rFonts w:ascii="Times New Roman" w:hAnsi="Times New Roman" w:cs="Times New Roman"/>
        </w:rPr>
        <w:t>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  <w:b/>
        </w:rPr>
      </w:pPr>
      <w:r w:rsidRPr="00725E0B">
        <w:rPr>
          <w:rFonts w:ascii="Times New Roman" w:hAnsi="Times New Roman" w:cs="Times New Roman"/>
          <w:b/>
        </w:rPr>
        <w:t>Дидактические задачи, решаемые при использовании пособия: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Развитие познавательных процессов (внимание, мышление, воображение, умение ориентироваться в микро- и макро- пространстве).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Развитие речевой сферы (связная речь, лексика и грамматика).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Развитие мелкой моторики.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Формирование первичного представления/закрепление имеющихся знаний детей о насекомых центрального региона нашей страны, основных растениях-медоносах Тамбовской области.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Совершенствование представления </w:t>
      </w:r>
      <w:r w:rsidR="000B4BF9" w:rsidRPr="00725E0B">
        <w:rPr>
          <w:rFonts w:ascii="Times New Roman" w:hAnsi="Times New Roman" w:cs="Times New Roman"/>
          <w:szCs w:val="24"/>
        </w:rPr>
        <w:t xml:space="preserve">детей </w:t>
      </w:r>
      <w:r w:rsidRPr="00725E0B">
        <w:rPr>
          <w:rFonts w:ascii="Times New Roman" w:hAnsi="Times New Roman" w:cs="Times New Roman"/>
          <w:szCs w:val="24"/>
        </w:rPr>
        <w:t>об одном из видов традиционного труда населения нашей области – пчеловодстве.</w:t>
      </w:r>
    </w:p>
    <w:p w:rsidR="00E779BC" w:rsidRPr="00725E0B" w:rsidRDefault="00E779BC" w:rsidP="00E779BC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Обращение к истории родного края через более глубокое познание символа города – его герба.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Наряду с познавательно-речевым развитием данное пособие способствует: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</w:t>
      </w:r>
      <w:r w:rsidRPr="00725E0B">
        <w:rPr>
          <w:rFonts w:ascii="Times New Roman" w:hAnsi="Times New Roman" w:cs="Times New Roman"/>
        </w:rPr>
        <w:t>формированию у ребенка уважительного отношения и чувства принадлежности к своей малой родине;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</w:t>
      </w:r>
      <w:r w:rsidRPr="00725E0B">
        <w:rPr>
          <w:rFonts w:ascii="Times New Roman" w:hAnsi="Times New Roman" w:cs="Times New Roman"/>
        </w:rPr>
        <w:t>формированию позитивного эмоционально-ценностного отношения к определенному виду труда в нашем регионе (пчеловодство);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</w:t>
      </w:r>
      <w:r w:rsidRPr="00725E0B">
        <w:rPr>
          <w:rFonts w:ascii="Times New Roman" w:hAnsi="Times New Roman" w:cs="Times New Roman"/>
        </w:rPr>
        <w:t xml:space="preserve">созданию условий для начальной информационной социализации детей. 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В 3-4 года: </w:t>
      </w:r>
    </w:p>
    <w:p w:rsidR="00E779BC" w:rsidRPr="00725E0B" w:rsidRDefault="005D00CA" w:rsidP="00E779B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воспитанию</w:t>
      </w:r>
      <w:r w:rsidR="00E779BC" w:rsidRPr="00725E0B">
        <w:rPr>
          <w:rFonts w:ascii="Times New Roman" w:hAnsi="Times New Roman" w:cs="Times New Roman"/>
        </w:rPr>
        <w:t xml:space="preserve"> эмоциональной отзывчивости на красоту родного края, восхищению природными явлениями.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В 4-5 лет: 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воспитанию</w:t>
      </w:r>
      <w:r w:rsidRPr="00725E0B">
        <w:rPr>
          <w:rFonts w:ascii="Times New Roman" w:hAnsi="Times New Roman" w:cs="Times New Roman"/>
        </w:rPr>
        <w:t xml:space="preserve"> эмоциональной отзывчивости на красоту родного края, </w:t>
      </w:r>
      <w:r w:rsidR="005D00CA">
        <w:rPr>
          <w:rFonts w:ascii="Times New Roman" w:hAnsi="Times New Roman" w:cs="Times New Roman"/>
        </w:rPr>
        <w:t>созданию условий</w:t>
      </w:r>
      <w:r w:rsidRPr="00725E0B">
        <w:rPr>
          <w:rFonts w:ascii="Times New Roman" w:hAnsi="Times New Roman" w:cs="Times New Roman"/>
        </w:rPr>
        <w:t xml:space="preserve"> для отражения детьми впечатлений о малой родине в игре, развертывании сюжета.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В 5-6 лет: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 -</w:t>
      </w:r>
      <w:r w:rsidR="005D00CA">
        <w:rPr>
          <w:rFonts w:ascii="Times New Roman" w:hAnsi="Times New Roman" w:cs="Times New Roman"/>
        </w:rPr>
        <w:t xml:space="preserve"> </w:t>
      </w:r>
      <w:r w:rsidRPr="00725E0B">
        <w:rPr>
          <w:rFonts w:ascii="Times New Roman" w:hAnsi="Times New Roman" w:cs="Times New Roman"/>
        </w:rPr>
        <w:t>обогащению представлений детей о малой родине: знакомит со смыслом символа города;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lastRenderedPageBreak/>
        <w:t>-</w:t>
      </w:r>
      <w:r w:rsidR="005D00CA">
        <w:rPr>
          <w:rFonts w:ascii="Times New Roman" w:hAnsi="Times New Roman" w:cs="Times New Roman"/>
        </w:rPr>
        <w:t xml:space="preserve"> созданию условий для появления</w:t>
      </w:r>
      <w:r w:rsidRPr="00725E0B">
        <w:rPr>
          <w:rFonts w:ascii="Times New Roman" w:hAnsi="Times New Roman" w:cs="Times New Roman"/>
        </w:rPr>
        <w:t xml:space="preserve"> эмоционального отклика на проявление красоты в природных явлениях.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В 6-7 лет: </w:t>
      </w:r>
    </w:p>
    <w:p w:rsidR="00E779BC" w:rsidRPr="00725E0B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знакомит</w:t>
      </w:r>
      <w:r w:rsidRPr="00725E0B">
        <w:rPr>
          <w:rFonts w:ascii="Times New Roman" w:hAnsi="Times New Roman" w:cs="Times New Roman"/>
        </w:rPr>
        <w:t xml:space="preserve"> детей с профессиями родного края;</w:t>
      </w:r>
    </w:p>
    <w:p w:rsidR="00E779BC" w:rsidRDefault="00E779BC" w:rsidP="00E779BC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-</w:t>
      </w:r>
      <w:r w:rsidR="005D00CA">
        <w:rPr>
          <w:rFonts w:ascii="Times New Roman" w:hAnsi="Times New Roman" w:cs="Times New Roman"/>
        </w:rPr>
        <w:t xml:space="preserve"> </w:t>
      </w:r>
      <w:r w:rsidR="006007E5">
        <w:rPr>
          <w:rFonts w:ascii="Times New Roman" w:hAnsi="Times New Roman" w:cs="Times New Roman"/>
        </w:rPr>
        <w:t>развивает интерес</w:t>
      </w:r>
      <w:r w:rsidRPr="00725E0B">
        <w:rPr>
          <w:rFonts w:ascii="Times New Roman" w:hAnsi="Times New Roman" w:cs="Times New Roman"/>
        </w:rPr>
        <w:t xml:space="preserve"> к родному городу, </w:t>
      </w:r>
      <w:r w:rsidR="006007E5">
        <w:rPr>
          <w:rFonts w:ascii="Times New Roman" w:hAnsi="Times New Roman" w:cs="Times New Roman"/>
        </w:rPr>
        <w:t>событиям</w:t>
      </w:r>
      <w:r w:rsidRPr="00725E0B">
        <w:rPr>
          <w:rFonts w:ascii="Times New Roman" w:hAnsi="Times New Roman" w:cs="Times New Roman"/>
        </w:rPr>
        <w:t xml:space="preserve"> прошлого и настоящего.</w:t>
      </w:r>
    </w:p>
    <w:p w:rsidR="006007E5" w:rsidRPr="00725E0B" w:rsidRDefault="006007E5" w:rsidP="00E779BC">
      <w:pPr>
        <w:ind w:firstLine="567"/>
        <w:jc w:val="both"/>
        <w:rPr>
          <w:rFonts w:ascii="Times New Roman" w:hAnsi="Times New Roman" w:cs="Times New Roman"/>
        </w:rPr>
      </w:pPr>
    </w:p>
    <w:p w:rsidR="00EF5E61" w:rsidRPr="00725E0B" w:rsidRDefault="00325BDA" w:rsidP="00325BDA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  <w:b/>
        </w:rPr>
        <w:t xml:space="preserve">Проблемное поле: </w:t>
      </w:r>
      <w:r w:rsidRPr="00725E0B">
        <w:rPr>
          <w:rFonts w:ascii="Times New Roman" w:hAnsi="Times New Roman" w:cs="Times New Roman"/>
        </w:rPr>
        <w:t xml:space="preserve">Многофункциональное пособие «Домик для пчелки» позволяет ребенку заглянуть в историю своего родного края через прикосновение к одному из символов города Тамбова – его гербу. Двумерное изображение золотого улья и трех пчел на зеленой траве на гербе города воплощены в трехмерные объекты, т.е. представляют собой  обычные игрушки, </w:t>
      </w:r>
      <w:r w:rsidR="006007E5">
        <w:rPr>
          <w:rFonts w:ascii="Times New Roman" w:hAnsi="Times New Roman" w:cs="Times New Roman"/>
        </w:rPr>
        <w:t>знакомые</w:t>
      </w:r>
      <w:r w:rsidRPr="00725E0B">
        <w:rPr>
          <w:rFonts w:ascii="Times New Roman" w:hAnsi="Times New Roman" w:cs="Times New Roman"/>
        </w:rPr>
        <w:t xml:space="preserve"> ребенк</w:t>
      </w:r>
      <w:r w:rsidR="006007E5">
        <w:rPr>
          <w:rFonts w:ascii="Times New Roman" w:hAnsi="Times New Roman" w:cs="Times New Roman"/>
        </w:rPr>
        <w:t>у любого возраста</w:t>
      </w:r>
      <w:r w:rsidRPr="00725E0B">
        <w:rPr>
          <w:rFonts w:ascii="Times New Roman" w:hAnsi="Times New Roman" w:cs="Times New Roman"/>
        </w:rPr>
        <w:t xml:space="preserve">. Объемные игрушки значимы в работе с детьми младшего возраста и детьми с </w:t>
      </w:r>
      <w:r w:rsidR="00EF5E61" w:rsidRPr="00725E0B">
        <w:rPr>
          <w:rFonts w:ascii="Times New Roman" w:hAnsi="Times New Roman" w:cs="Times New Roman"/>
        </w:rPr>
        <w:t>ограниченными возможностями здоровья</w:t>
      </w:r>
      <w:r w:rsidRPr="00725E0B">
        <w:rPr>
          <w:rFonts w:ascii="Times New Roman" w:hAnsi="Times New Roman" w:cs="Times New Roman"/>
        </w:rPr>
        <w:t>, имеющими слабое восприятие (гнозис). У детей среднего и старшего дошкольного возраста трехмерные объекты  позволяют создать целостный образ предмета. Объемность позволяет взять игрушку в руки, рассмотреть со всех сторон, обыграть символические предметы и, следовательно, лучше узнать и понять их. В ходе первичного представления игры детям педагог (в зависимости о</w:t>
      </w:r>
      <w:r w:rsidR="00B750FA" w:rsidRPr="00725E0B">
        <w:rPr>
          <w:rFonts w:ascii="Times New Roman" w:hAnsi="Times New Roman" w:cs="Times New Roman"/>
        </w:rPr>
        <w:t>т уровня развития детей</w:t>
      </w:r>
      <w:r w:rsidRPr="00725E0B">
        <w:rPr>
          <w:rFonts w:ascii="Times New Roman" w:hAnsi="Times New Roman" w:cs="Times New Roman"/>
        </w:rPr>
        <w:t xml:space="preserve">) рассказывает откуда появились игрушки-символы, как они связаны с историей нашего региона. </w:t>
      </w:r>
    </w:p>
    <w:p w:rsidR="00325BDA" w:rsidRPr="00725E0B" w:rsidRDefault="00325BDA" w:rsidP="00325BDA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На помощь педагогу приходит</w:t>
      </w:r>
      <w:r w:rsidR="00EF5E61" w:rsidRPr="00725E0B">
        <w:rPr>
          <w:rFonts w:ascii="Times New Roman" w:hAnsi="Times New Roman" w:cs="Times New Roman"/>
        </w:rPr>
        <w:t xml:space="preserve"> </w:t>
      </w:r>
      <w:r w:rsidRPr="00725E0B">
        <w:rPr>
          <w:rFonts w:ascii="Times New Roman" w:hAnsi="Times New Roman" w:cs="Times New Roman"/>
        </w:rPr>
        <w:t>дидактическое пособие на липучках, в котором можно найти изображение герба г. Тамбова (игра «Сложи герб»), некоторые растения-медоносы нашего края (игры «На лугу», «Посчитай»), насекомых (игра «Посчитай», «Сложи пчелу»), изображения ульев (игры «На лугу», «Что из чего?», «Виды ульев», «Один-много») и пчеловодов (игра «На лугу»).</w:t>
      </w:r>
    </w:p>
    <w:p w:rsidR="00325BDA" w:rsidRPr="00725E0B" w:rsidRDefault="00325BDA" w:rsidP="00325BDA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 xml:space="preserve"> Акцент в игре делается на основных элементах герба г. Тамбова – пчелах и улье. Особенное место в игре отведено именно улью, его эволюции. </w:t>
      </w:r>
      <w:r w:rsidR="00EF5E61" w:rsidRPr="00725E0B">
        <w:rPr>
          <w:rFonts w:ascii="Times New Roman" w:hAnsi="Times New Roman" w:cs="Times New Roman"/>
        </w:rPr>
        <w:t>Р</w:t>
      </w:r>
      <w:r w:rsidRPr="00725E0B">
        <w:rPr>
          <w:rFonts w:ascii="Times New Roman" w:hAnsi="Times New Roman" w:cs="Times New Roman"/>
        </w:rPr>
        <w:t>ебенок, наблюдая за постепенными историческими изменениями ульев, прикасается к истории становления родного края в целом, начинает лучше понимать, чем из века в век занимались люди в нашем регионе, и как пчеловодство было представлено в Тамбовской области. Также ребенку дается возможность пофантазировать и изобразить свой домик для пчелки, каким он его себе представляет сейчас или в будущем, т.е. дается перспектива дальнейшего развития.</w:t>
      </w:r>
    </w:p>
    <w:p w:rsidR="00AC6900" w:rsidRPr="00725E0B" w:rsidRDefault="00AC6900" w:rsidP="00495324">
      <w:pPr>
        <w:ind w:firstLine="567"/>
        <w:jc w:val="both"/>
        <w:rPr>
          <w:rFonts w:ascii="Times New Roman" w:hAnsi="Times New Roman" w:cs="Times New Roman"/>
          <w:b/>
        </w:rPr>
      </w:pPr>
      <w:r w:rsidRPr="00725E0B">
        <w:rPr>
          <w:rFonts w:ascii="Times New Roman" w:hAnsi="Times New Roman" w:cs="Times New Roman"/>
          <w:b/>
        </w:rPr>
        <w:t>Варианты</w:t>
      </w:r>
      <w:r w:rsidR="00495324" w:rsidRPr="00725E0B">
        <w:rPr>
          <w:rFonts w:ascii="Times New Roman" w:hAnsi="Times New Roman" w:cs="Times New Roman"/>
          <w:b/>
        </w:rPr>
        <w:t xml:space="preserve"> организации игровой деятельности детей с использованием пособия «Домик для пчелки»</w:t>
      </w:r>
      <w:r w:rsidRPr="00725E0B">
        <w:rPr>
          <w:rFonts w:ascii="Times New Roman" w:hAnsi="Times New Roman" w:cs="Times New Roman"/>
          <w:b/>
        </w:rPr>
        <w:t>:</w:t>
      </w:r>
    </w:p>
    <w:p w:rsidR="00AC6900" w:rsidRPr="00725E0B" w:rsidRDefault="00AC6900" w:rsidP="002547F0">
      <w:pPr>
        <w:ind w:left="567"/>
        <w:jc w:val="both"/>
        <w:rPr>
          <w:rFonts w:ascii="Times New Roman" w:hAnsi="Times New Roman" w:cs="Times New Roman"/>
          <w:i/>
        </w:rPr>
      </w:pPr>
      <w:r w:rsidRPr="00725E0B">
        <w:rPr>
          <w:rFonts w:ascii="Times New Roman" w:hAnsi="Times New Roman" w:cs="Times New Roman"/>
          <w:i/>
        </w:rPr>
        <w:t xml:space="preserve">Игра с трехмерными игрушками: </w:t>
      </w:r>
    </w:p>
    <w:p w:rsidR="00AC6900" w:rsidRPr="00725E0B" w:rsidRDefault="00AC6900" w:rsidP="002547F0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1. знакомство с различными фактурами (пушистая пчелка, колючая трава, жесткий улей), гимнастика для пальчиков на коврике-травке;</w:t>
      </w:r>
    </w:p>
    <w:p w:rsidR="00AC6900" w:rsidRPr="00725E0B" w:rsidRDefault="00AC6900" w:rsidP="002547F0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2. расположение игрушек в пространстве относительно друг друга, понимание значение предлогов «на», «за», рядом», «в», «из», слов «справа», «слева», «наверху», «рядом», «между» (посади пчелку на домик, пчелка залетела в домик и т.д.);</w:t>
      </w:r>
    </w:p>
    <w:p w:rsidR="00AC6900" w:rsidRPr="00725E0B" w:rsidRDefault="00AC6900" w:rsidP="002547F0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3. знакомство/обогащение представлений (создание целостного образа за счет включения различных сенсорных каналов) детей с элементами герба г. Тамбова: пчелы, улей, трава; введение новых слов в лексикон детей.</w:t>
      </w:r>
    </w:p>
    <w:p w:rsidR="00AC6900" w:rsidRPr="00725E0B" w:rsidRDefault="00AC6900" w:rsidP="002547F0">
      <w:pPr>
        <w:ind w:firstLine="567"/>
        <w:jc w:val="both"/>
        <w:rPr>
          <w:rFonts w:ascii="Times New Roman" w:hAnsi="Times New Roman" w:cs="Times New Roman"/>
          <w:i/>
        </w:rPr>
      </w:pPr>
      <w:r w:rsidRPr="00725E0B">
        <w:rPr>
          <w:rFonts w:ascii="Times New Roman" w:hAnsi="Times New Roman" w:cs="Times New Roman"/>
          <w:i/>
        </w:rPr>
        <w:t>Игры с двумерными изображениями:</w:t>
      </w:r>
    </w:p>
    <w:p w:rsidR="00AC6900" w:rsidRPr="00725E0B" w:rsidRDefault="00B750FA" w:rsidP="00B750FA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b/>
          <w:i/>
          <w:szCs w:val="24"/>
        </w:rPr>
        <w:t xml:space="preserve"> </w:t>
      </w:r>
      <w:r w:rsidR="00AC6900" w:rsidRPr="00725E0B">
        <w:rPr>
          <w:rFonts w:ascii="Times New Roman" w:hAnsi="Times New Roman" w:cs="Times New Roman"/>
          <w:b/>
          <w:i/>
          <w:szCs w:val="24"/>
        </w:rPr>
        <w:t>«На лугу»</w:t>
      </w:r>
      <w:r w:rsidR="006007E5">
        <w:rPr>
          <w:rFonts w:ascii="Times New Roman" w:hAnsi="Times New Roman" w:cs="Times New Roman"/>
          <w:b/>
          <w:i/>
          <w:szCs w:val="24"/>
        </w:rPr>
        <w:t xml:space="preserve"> </w:t>
      </w:r>
      <w:r w:rsidR="00AC6900" w:rsidRPr="00725E0B">
        <w:rPr>
          <w:rFonts w:ascii="Times New Roman" w:hAnsi="Times New Roman" w:cs="Times New Roman"/>
          <w:b/>
          <w:i/>
          <w:szCs w:val="24"/>
        </w:rPr>
        <w:t>:</w:t>
      </w:r>
      <w:r w:rsidR="00AC6900" w:rsidRPr="00725E0B">
        <w:rPr>
          <w:rFonts w:ascii="Times New Roman" w:hAnsi="Times New Roman" w:cs="Times New Roman"/>
          <w:szCs w:val="24"/>
        </w:rPr>
        <w:t xml:space="preserve"> знакомство/закрепление представлений и знаний о некоторых растениях-медоносах средней полосы России (липа, клен, ива, колокольчик, клевер, одуванчик, василек), понятиями «улей», «пчеловод»; расположение изображений на листе бумаги относительно друг друга, понимание значение предлогов «на», «под», «рядом», слов «справа», «слева», «наверху», «между» (пчелка на васильке, пчелка села под клевер и т.д.).</w:t>
      </w:r>
    </w:p>
    <w:p w:rsidR="00AC6900" w:rsidRPr="00725E0B" w:rsidRDefault="00AC6900" w:rsidP="002547F0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b/>
          <w:i/>
          <w:szCs w:val="24"/>
        </w:rPr>
        <w:t xml:space="preserve"> «Собери пчелку»:</w:t>
      </w:r>
      <w:r w:rsidRPr="00725E0B">
        <w:rPr>
          <w:rFonts w:ascii="Times New Roman" w:hAnsi="Times New Roman" w:cs="Times New Roman"/>
          <w:szCs w:val="24"/>
        </w:rPr>
        <w:t xml:space="preserve"> ребенок знакомится с частями тела пчелы (голова, брюшко, ноги, крылья); взрослый предлагает собрать пчелку из ее отдельных частей. Возможны различные варианты выполнения задания:</w:t>
      </w:r>
    </w:p>
    <w:p w:rsidR="00AC6900" w:rsidRPr="00725E0B" w:rsidRDefault="00AC6900" w:rsidP="002547F0">
      <w:pPr>
        <w:pStyle w:val="a8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а) накладывание частей тела пчелы на ее изображение;</w:t>
      </w:r>
    </w:p>
    <w:p w:rsidR="00AC6900" w:rsidRPr="00725E0B" w:rsidRDefault="00AC6900" w:rsidP="002547F0">
      <w:pPr>
        <w:pStyle w:val="a8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б) собирание пчелы с помощью прорезей;</w:t>
      </w:r>
    </w:p>
    <w:p w:rsidR="00AC6900" w:rsidRPr="00725E0B" w:rsidRDefault="008E0171" w:rsidP="002547F0">
      <w:pPr>
        <w:pStyle w:val="a8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lastRenderedPageBreak/>
        <w:t xml:space="preserve">в) </w:t>
      </w:r>
      <w:r w:rsidR="00AC6900" w:rsidRPr="00725E0B">
        <w:rPr>
          <w:rFonts w:ascii="Times New Roman" w:hAnsi="Times New Roman" w:cs="Times New Roman"/>
          <w:szCs w:val="24"/>
        </w:rPr>
        <w:t>самостоятельное складывание частей пчелки в целостное изображение со зрительной опорой и без опоры.</w:t>
      </w:r>
    </w:p>
    <w:p w:rsidR="00AC6900" w:rsidRPr="00725E0B" w:rsidRDefault="00AC6900" w:rsidP="002547F0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3. </w:t>
      </w:r>
      <w:r w:rsidR="008E0171" w:rsidRPr="00725E0B">
        <w:rPr>
          <w:rFonts w:ascii="Times New Roman" w:hAnsi="Times New Roman" w:cs="Times New Roman"/>
          <w:szCs w:val="24"/>
        </w:rPr>
        <w:t xml:space="preserve">   </w:t>
      </w:r>
      <w:r w:rsidR="00B750FA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b/>
          <w:i/>
          <w:szCs w:val="24"/>
        </w:rPr>
        <w:t xml:space="preserve"> «Найди пчелок»:</w:t>
      </w:r>
      <w:r w:rsidRPr="00725E0B">
        <w:rPr>
          <w:rFonts w:ascii="Times New Roman" w:hAnsi="Times New Roman" w:cs="Times New Roman"/>
          <w:szCs w:val="24"/>
        </w:rPr>
        <w:t xml:space="preserve"> среди похожих по цвету изображений ребенок находит и показывает/</w:t>
      </w:r>
      <w:r w:rsidR="006007E5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обводит пчелок.</w:t>
      </w:r>
    </w:p>
    <w:p w:rsidR="00AC6900" w:rsidRPr="00725E0B" w:rsidRDefault="00AC6900" w:rsidP="002547F0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4. </w:t>
      </w:r>
      <w:r w:rsidR="00B750FA" w:rsidRPr="00725E0B">
        <w:rPr>
          <w:rFonts w:ascii="Times New Roman" w:hAnsi="Times New Roman" w:cs="Times New Roman"/>
          <w:szCs w:val="24"/>
        </w:rPr>
        <w:t xml:space="preserve">   </w:t>
      </w:r>
      <w:r w:rsidRPr="00725E0B">
        <w:rPr>
          <w:rFonts w:ascii="Times New Roman" w:hAnsi="Times New Roman" w:cs="Times New Roman"/>
          <w:b/>
          <w:i/>
          <w:szCs w:val="24"/>
        </w:rPr>
        <w:t xml:space="preserve"> «Посчитай!»:</w:t>
      </w:r>
      <w:r w:rsidRPr="00725E0B">
        <w:rPr>
          <w:rFonts w:ascii="Times New Roman" w:hAnsi="Times New Roman" w:cs="Times New Roman"/>
          <w:szCs w:val="24"/>
        </w:rPr>
        <w:t xml:space="preserve"> ребенок считает, называет сколько элементов и подбирает картинки с нужным количеством предметов на ней, сочетает между собой числительное и существительное (одна пчела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две пчелы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пять пчел и пр.).</w:t>
      </w:r>
    </w:p>
    <w:p w:rsidR="00AC6900" w:rsidRPr="00725E0B" w:rsidRDefault="00AC6900" w:rsidP="002547F0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5. </w:t>
      </w:r>
      <w:r w:rsidR="00B750FA" w:rsidRPr="00725E0B">
        <w:rPr>
          <w:rFonts w:ascii="Times New Roman" w:hAnsi="Times New Roman" w:cs="Times New Roman"/>
          <w:szCs w:val="24"/>
        </w:rPr>
        <w:t xml:space="preserve">   </w:t>
      </w:r>
      <w:r w:rsidRPr="00725E0B">
        <w:rPr>
          <w:rFonts w:ascii="Times New Roman" w:hAnsi="Times New Roman" w:cs="Times New Roman"/>
          <w:b/>
          <w:i/>
          <w:szCs w:val="24"/>
        </w:rPr>
        <w:t>«Виды ульев»:</w:t>
      </w:r>
      <w:r w:rsidRPr="00725E0B">
        <w:rPr>
          <w:rFonts w:ascii="Times New Roman" w:hAnsi="Times New Roman" w:cs="Times New Roman"/>
          <w:szCs w:val="24"/>
        </w:rPr>
        <w:t xml:space="preserve"> ребенок знакомится с известными в Тамбовской области видами ульев, в лексиконе появляются новые слова (дуплянка, </w:t>
      </w:r>
      <w:proofErr w:type="spellStart"/>
      <w:r w:rsidRPr="00725E0B">
        <w:rPr>
          <w:rFonts w:ascii="Times New Roman" w:hAnsi="Times New Roman" w:cs="Times New Roman"/>
          <w:szCs w:val="24"/>
        </w:rPr>
        <w:t>сапетка</w:t>
      </w:r>
      <w:proofErr w:type="spellEnd"/>
      <w:r w:rsidRPr="00725E0B">
        <w:rPr>
          <w:rFonts w:ascii="Times New Roman" w:hAnsi="Times New Roman" w:cs="Times New Roman"/>
          <w:szCs w:val="24"/>
        </w:rPr>
        <w:t>, рамочный улей); затем ребенку предлагается пофантазировать и придумать свой домик для пчелы  и словесно описать его, нарисовать на свободном месте.</w:t>
      </w:r>
    </w:p>
    <w:p w:rsidR="00AC6900" w:rsidRPr="00725E0B" w:rsidRDefault="00AC6900" w:rsidP="002547F0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6. </w:t>
      </w:r>
      <w:r w:rsidR="00B750FA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b/>
          <w:i/>
          <w:szCs w:val="24"/>
        </w:rPr>
        <w:t>«Один-много»:</w:t>
      </w:r>
      <w:r w:rsidRPr="00725E0B">
        <w:rPr>
          <w:rFonts w:ascii="Times New Roman" w:hAnsi="Times New Roman" w:cs="Times New Roman"/>
          <w:szCs w:val="24"/>
        </w:rPr>
        <w:t xml:space="preserve"> </w:t>
      </w:r>
      <w:r w:rsidR="0091698A">
        <w:rPr>
          <w:rFonts w:ascii="Times New Roman" w:hAnsi="Times New Roman" w:cs="Times New Roman"/>
          <w:szCs w:val="24"/>
        </w:rPr>
        <w:t>р</w:t>
      </w:r>
      <w:r w:rsidR="005955DF" w:rsidRPr="00725E0B">
        <w:rPr>
          <w:rFonts w:ascii="Times New Roman" w:eastAsia="Arial" w:hAnsi="Times New Roman" w:cs="Times New Roman"/>
          <w:szCs w:val="24"/>
        </w:rPr>
        <w:t>ебенок получает представление о том, как выглядела/выглядит пасека из различных видов ульев;</w:t>
      </w:r>
      <w:r w:rsidR="005955DF" w:rsidRPr="00725E0B">
        <w:rPr>
          <w:rFonts w:ascii="Georgia" w:eastAsia="Arial" w:hAnsi="Georgia" w:cs="Arial"/>
          <w:sz w:val="28"/>
          <w:szCs w:val="28"/>
        </w:rPr>
        <w:t xml:space="preserve"> </w:t>
      </w:r>
      <w:r w:rsidR="005955DF" w:rsidRPr="00725E0B">
        <w:rPr>
          <w:rFonts w:ascii="Times New Roman" w:hAnsi="Times New Roman" w:cs="Times New Roman"/>
          <w:szCs w:val="24"/>
        </w:rPr>
        <w:t>образовывает и согласует</w:t>
      </w:r>
      <w:r w:rsidRPr="00725E0B">
        <w:rPr>
          <w:rFonts w:ascii="Times New Roman" w:hAnsi="Times New Roman" w:cs="Times New Roman"/>
          <w:szCs w:val="24"/>
        </w:rPr>
        <w:t xml:space="preserve"> окончаний </w:t>
      </w:r>
      <w:r w:rsidR="00896921" w:rsidRPr="00725E0B">
        <w:rPr>
          <w:rFonts w:ascii="Times New Roman" w:hAnsi="Times New Roman" w:cs="Times New Roman"/>
          <w:szCs w:val="24"/>
        </w:rPr>
        <w:t>слов единствен</w:t>
      </w:r>
      <w:r w:rsidRPr="00725E0B">
        <w:rPr>
          <w:rFonts w:ascii="Times New Roman" w:hAnsi="Times New Roman" w:cs="Times New Roman"/>
          <w:szCs w:val="24"/>
        </w:rPr>
        <w:t>ного и множественного числа (одна дуплянка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много дуплянок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 xml:space="preserve">- пасека из дуплянок; одна </w:t>
      </w:r>
      <w:proofErr w:type="spellStart"/>
      <w:r w:rsidRPr="00725E0B">
        <w:rPr>
          <w:rFonts w:ascii="Times New Roman" w:hAnsi="Times New Roman" w:cs="Times New Roman"/>
          <w:szCs w:val="24"/>
        </w:rPr>
        <w:t>сапетка</w:t>
      </w:r>
      <w:proofErr w:type="spellEnd"/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 xml:space="preserve">много </w:t>
      </w:r>
      <w:proofErr w:type="spellStart"/>
      <w:r w:rsidRPr="00725E0B">
        <w:rPr>
          <w:rFonts w:ascii="Times New Roman" w:hAnsi="Times New Roman" w:cs="Times New Roman"/>
          <w:szCs w:val="24"/>
        </w:rPr>
        <w:t>сапеток</w:t>
      </w:r>
      <w:proofErr w:type="spellEnd"/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 xml:space="preserve">- пасека из </w:t>
      </w:r>
      <w:proofErr w:type="spellStart"/>
      <w:r w:rsidRPr="00725E0B">
        <w:rPr>
          <w:rFonts w:ascii="Times New Roman" w:hAnsi="Times New Roman" w:cs="Times New Roman"/>
          <w:szCs w:val="24"/>
        </w:rPr>
        <w:t>сапеток</w:t>
      </w:r>
      <w:proofErr w:type="spellEnd"/>
      <w:r w:rsidRPr="00725E0B">
        <w:rPr>
          <w:rFonts w:ascii="Times New Roman" w:hAnsi="Times New Roman" w:cs="Times New Roman"/>
          <w:szCs w:val="24"/>
        </w:rPr>
        <w:t>; один рамочный улей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много рамочных ульев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пасека из рамочных ульев).</w:t>
      </w:r>
    </w:p>
    <w:p w:rsidR="00B750FA" w:rsidRPr="00725E0B" w:rsidRDefault="00B750FA" w:rsidP="00B750FA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 xml:space="preserve">7. </w:t>
      </w:r>
      <w:r w:rsidR="005955DF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b/>
          <w:i/>
          <w:szCs w:val="24"/>
        </w:rPr>
        <w:t>«Что из чего»:</w:t>
      </w:r>
      <w:r w:rsidR="0091698A">
        <w:rPr>
          <w:rFonts w:ascii="Times New Roman" w:hAnsi="Times New Roman" w:cs="Times New Roman"/>
          <w:szCs w:val="24"/>
        </w:rPr>
        <w:t xml:space="preserve"> ребенка знакомят </w:t>
      </w:r>
      <w:r w:rsidRPr="00725E0B">
        <w:rPr>
          <w:rFonts w:ascii="Times New Roman" w:hAnsi="Times New Roman" w:cs="Times New Roman"/>
          <w:szCs w:val="24"/>
        </w:rPr>
        <w:t xml:space="preserve">из каких материалов бывают сделаны различные виды ульев (доски, трава, лоза, бревна); далее предлагается </w:t>
      </w:r>
      <w:r w:rsidR="00896921" w:rsidRPr="00725E0B">
        <w:rPr>
          <w:rFonts w:ascii="Times New Roman" w:hAnsi="Times New Roman" w:cs="Times New Roman"/>
          <w:szCs w:val="24"/>
        </w:rPr>
        <w:t>составить</w:t>
      </w:r>
      <w:r w:rsidRPr="00725E0B">
        <w:rPr>
          <w:rFonts w:ascii="Times New Roman" w:hAnsi="Times New Roman" w:cs="Times New Roman"/>
          <w:szCs w:val="24"/>
        </w:rPr>
        <w:t xml:space="preserve"> пару «улей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-</w:t>
      </w:r>
      <w:r w:rsidR="00896921" w:rsidRPr="00725E0B">
        <w:rPr>
          <w:rFonts w:ascii="Times New Roman" w:hAnsi="Times New Roman" w:cs="Times New Roman"/>
          <w:szCs w:val="24"/>
        </w:rPr>
        <w:t xml:space="preserve"> </w:t>
      </w:r>
      <w:r w:rsidRPr="00725E0B">
        <w:rPr>
          <w:rFonts w:ascii="Times New Roman" w:hAnsi="Times New Roman" w:cs="Times New Roman"/>
          <w:szCs w:val="24"/>
        </w:rPr>
        <w:t>материал для его изготовления».</w:t>
      </w:r>
    </w:p>
    <w:p w:rsidR="00AC6900" w:rsidRPr="00725E0B" w:rsidRDefault="00B750FA" w:rsidP="002547F0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8</w:t>
      </w:r>
      <w:r w:rsidR="00AC6900" w:rsidRPr="00725E0B">
        <w:rPr>
          <w:rFonts w:ascii="Times New Roman" w:hAnsi="Times New Roman" w:cs="Times New Roman"/>
          <w:szCs w:val="24"/>
        </w:rPr>
        <w:t xml:space="preserve">. </w:t>
      </w:r>
      <w:r w:rsidRPr="00725E0B">
        <w:rPr>
          <w:rFonts w:ascii="Times New Roman" w:hAnsi="Times New Roman" w:cs="Times New Roman"/>
          <w:szCs w:val="24"/>
        </w:rPr>
        <w:t xml:space="preserve">  </w:t>
      </w:r>
      <w:r w:rsidR="00AC6900" w:rsidRPr="00725E0B">
        <w:rPr>
          <w:rFonts w:ascii="Times New Roman" w:hAnsi="Times New Roman" w:cs="Times New Roman"/>
          <w:b/>
          <w:i/>
          <w:szCs w:val="24"/>
        </w:rPr>
        <w:t>«Какой улей на гербе г. Тамбова»:</w:t>
      </w:r>
      <w:r w:rsidR="00AC6900" w:rsidRPr="00725E0B">
        <w:rPr>
          <w:rFonts w:ascii="Times New Roman" w:hAnsi="Times New Roman" w:cs="Times New Roman"/>
          <w:szCs w:val="24"/>
        </w:rPr>
        <w:t xml:space="preserve"> ребенок сопоставляет изображение улья на гербе г. Тамбова с </w:t>
      </w:r>
      <w:proofErr w:type="spellStart"/>
      <w:r w:rsidR="00AC6900" w:rsidRPr="00725E0B">
        <w:rPr>
          <w:rFonts w:ascii="Times New Roman" w:hAnsi="Times New Roman" w:cs="Times New Roman"/>
          <w:szCs w:val="24"/>
        </w:rPr>
        <w:t>сапеткой</w:t>
      </w:r>
      <w:proofErr w:type="spellEnd"/>
      <w:r w:rsidR="00AC6900" w:rsidRPr="00725E0B">
        <w:rPr>
          <w:rFonts w:ascii="Times New Roman" w:hAnsi="Times New Roman" w:cs="Times New Roman"/>
          <w:szCs w:val="24"/>
        </w:rPr>
        <w:t xml:space="preserve">, рамочным ульем и дуплянкой; выбирает подходящий по форме – </w:t>
      </w:r>
      <w:proofErr w:type="spellStart"/>
      <w:r w:rsidR="00AC6900" w:rsidRPr="00725E0B">
        <w:rPr>
          <w:rFonts w:ascii="Times New Roman" w:hAnsi="Times New Roman" w:cs="Times New Roman"/>
          <w:szCs w:val="24"/>
        </w:rPr>
        <w:t>сапетку</w:t>
      </w:r>
      <w:proofErr w:type="spellEnd"/>
      <w:r w:rsidR="00AC6900" w:rsidRPr="00725E0B">
        <w:rPr>
          <w:rFonts w:ascii="Times New Roman" w:hAnsi="Times New Roman" w:cs="Times New Roman"/>
          <w:szCs w:val="24"/>
        </w:rPr>
        <w:t>.</w:t>
      </w:r>
    </w:p>
    <w:p w:rsidR="00AC6900" w:rsidRPr="00725E0B" w:rsidRDefault="00B750FA" w:rsidP="002547F0">
      <w:pPr>
        <w:ind w:firstLine="567"/>
        <w:jc w:val="both"/>
        <w:rPr>
          <w:rFonts w:ascii="Times New Roman" w:hAnsi="Times New Roman" w:cs="Times New Roman"/>
        </w:rPr>
      </w:pPr>
      <w:r w:rsidRPr="00725E0B">
        <w:rPr>
          <w:rFonts w:ascii="Times New Roman" w:hAnsi="Times New Roman" w:cs="Times New Roman"/>
        </w:rPr>
        <w:t>9</w:t>
      </w:r>
      <w:r w:rsidR="00AC6900" w:rsidRPr="00725E0B">
        <w:rPr>
          <w:rFonts w:ascii="Times New Roman" w:hAnsi="Times New Roman" w:cs="Times New Roman"/>
        </w:rPr>
        <w:t xml:space="preserve">. </w:t>
      </w:r>
      <w:r w:rsidR="005955DF" w:rsidRPr="00725E0B">
        <w:rPr>
          <w:rFonts w:ascii="Times New Roman" w:hAnsi="Times New Roman" w:cs="Times New Roman"/>
        </w:rPr>
        <w:t xml:space="preserve"> </w:t>
      </w:r>
      <w:r w:rsidR="00AC6900" w:rsidRPr="00725E0B">
        <w:rPr>
          <w:rFonts w:ascii="Times New Roman" w:hAnsi="Times New Roman" w:cs="Times New Roman"/>
          <w:b/>
          <w:i/>
        </w:rPr>
        <w:t>«Собери герб»:</w:t>
      </w:r>
      <w:r w:rsidRPr="00725E0B">
        <w:rPr>
          <w:rFonts w:ascii="Times New Roman" w:hAnsi="Times New Roman" w:cs="Times New Roman"/>
        </w:rPr>
        <w:t xml:space="preserve"> ребенок совершенствует знания об элементах </w:t>
      </w:r>
      <w:r w:rsidR="00AC6900" w:rsidRPr="00725E0B">
        <w:rPr>
          <w:rFonts w:ascii="Times New Roman" w:hAnsi="Times New Roman" w:cs="Times New Roman"/>
        </w:rPr>
        <w:t>герба Тамбова (три пчелы, улей-</w:t>
      </w:r>
      <w:proofErr w:type="spellStart"/>
      <w:r w:rsidR="00AC6900" w:rsidRPr="00725E0B">
        <w:rPr>
          <w:rFonts w:ascii="Times New Roman" w:hAnsi="Times New Roman" w:cs="Times New Roman"/>
        </w:rPr>
        <w:t>сапетка</w:t>
      </w:r>
      <w:proofErr w:type="spellEnd"/>
      <w:r w:rsidR="00AC6900" w:rsidRPr="00725E0B">
        <w:rPr>
          <w:rFonts w:ascii="Times New Roman" w:hAnsi="Times New Roman" w:cs="Times New Roman"/>
        </w:rPr>
        <w:t>, трава, небо); взрослый предлагает собрать герб из его отдельных частей. Возможны различные варианты выполнения задания:</w:t>
      </w:r>
    </w:p>
    <w:p w:rsidR="00AC6900" w:rsidRPr="00725E0B" w:rsidRDefault="00AC6900" w:rsidP="002547F0">
      <w:pPr>
        <w:pStyle w:val="a8"/>
        <w:ind w:left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а) накладывание элементов герба на его изображение;</w:t>
      </w:r>
    </w:p>
    <w:p w:rsidR="00AC6900" w:rsidRPr="00725E0B" w:rsidRDefault="00AC6900" w:rsidP="002547F0">
      <w:pPr>
        <w:pStyle w:val="a8"/>
        <w:ind w:left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б) собирание герба, вкладывая элементы в прорези;</w:t>
      </w:r>
    </w:p>
    <w:p w:rsidR="00AC6900" w:rsidRPr="00725E0B" w:rsidRDefault="00AC6900" w:rsidP="00896921">
      <w:pPr>
        <w:pStyle w:val="a8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25E0B">
        <w:rPr>
          <w:rFonts w:ascii="Times New Roman" w:hAnsi="Times New Roman" w:cs="Times New Roman"/>
          <w:szCs w:val="24"/>
        </w:rPr>
        <w:t>в) самостоятельное складывание частей герба в целостное изображение со зрительной опорой и без опоры.</w:t>
      </w:r>
    </w:p>
    <w:p w:rsidR="00AC6900" w:rsidRPr="00725E0B" w:rsidRDefault="00EA5DFA" w:rsidP="00F6437E">
      <w:pPr>
        <w:suppressAutoHyphens w:val="0"/>
        <w:ind w:firstLine="562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Таким образом, проявляя </w:t>
      </w:r>
      <w:proofErr w:type="spellStart"/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>исследовательско</w:t>
      </w:r>
      <w:proofErr w:type="spellEnd"/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>-творческий подход</w:t>
      </w:r>
      <w:r w:rsidR="00EA3C94" w:rsidRPr="00725E0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педагоги могут создавать новые оригинальные пособия, которые одновременно </w:t>
      </w:r>
      <w:r w:rsidR="00EA3C94" w:rsidRPr="00725E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решали бы </w:t>
      </w:r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>задачи нескольких образовательных областей</w:t>
      </w:r>
      <w:r w:rsidR="00EA3C94" w:rsidRPr="00725E0B">
        <w:rPr>
          <w:rFonts w:ascii="Times New Roman" w:eastAsia="Times New Roman" w:hAnsi="Times New Roman" w:cs="Times New Roman"/>
          <w:kern w:val="0"/>
          <w:lang w:eastAsia="ru-RU" w:bidi="ar-SA"/>
        </w:rPr>
        <w:t>, с учетом основного направления деятельности специалиста</w:t>
      </w:r>
      <w:r w:rsidRPr="00725E0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B750FA" w:rsidRPr="00725E0B" w:rsidRDefault="00EA3C94" w:rsidP="00F6437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5E0B">
        <w:rPr>
          <w:rFonts w:ascii="Times New Roman" w:eastAsia="Times New Roman" w:hAnsi="Times New Roman" w:cs="Times New Roman"/>
          <w:lang w:eastAsia="ru-RU"/>
        </w:rPr>
        <w:t>Многофункциональное пособие «Домик для пчелки»</w:t>
      </w:r>
      <w:r w:rsidR="00F6437E" w:rsidRPr="00725E0B">
        <w:rPr>
          <w:rFonts w:ascii="Times New Roman" w:eastAsia="Times New Roman" w:hAnsi="Times New Roman" w:cs="Times New Roman"/>
          <w:lang w:eastAsia="ru-RU"/>
        </w:rPr>
        <w:t xml:space="preserve"> познавательно и эстетично, соответствует возрастным особенностям детей дошкольного возраста.</w:t>
      </w:r>
    </w:p>
    <w:p w:rsidR="00B750FA" w:rsidRPr="00725E0B" w:rsidRDefault="00F6437E" w:rsidP="00B750FA">
      <w:pPr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0FA" w:rsidRPr="00725E0B">
        <w:rPr>
          <w:rFonts w:ascii="Times New Roman" w:eastAsia="Arial" w:hAnsi="Times New Roman" w:cs="Times New Roman"/>
          <w:kern w:val="0"/>
          <w:lang w:eastAsia="ru-RU" w:bidi="ar-SA"/>
        </w:rPr>
        <w:t>Несмотря на то, что пособие «Домик для пчелки» разработано для учителей-логопедов, оно с успехом может использоваться др</w:t>
      </w:r>
      <w:r w:rsidR="008E0171"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угими педагогами детского сада </w:t>
      </w:r>
      <w:r w:rsidR="00B750FA" w:rsidRPr="00725E0B">
        <w:rPr>
          <w:rFonts w:ascii="Times New Roman" w:eastAsia="Arial" w:hAnsi="Times New Roman" w:cs="Times New Roman"/>
          <w:kern w:val="0"/>
          <w:lang w:eastAsia="ru-RU" w:bidi="ar-SA"/>
        </w:rPr>
        <w:t>для решения задач  познавательно-речевого развития детей и реали</w:t>
      </w:r>
      <w:r w:rsidR="00896921"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зации регионального компонента </w:t>
      </w:r>
      <w:r w:rsidR="00B750FA" w:rsidRPr="00725E0B">
        <w:rPr>
          <w:rFonts w:ascii="Times New Roman" w:eastAsia="Arial" w:hAnsi="Times New Roman" w:cs="Times New Roman"/>
          <w:kern w:val="0"/>
          <w:lang w:eastAsia="ru-RU" w:bidi="ar-SA"/>
        </w:rPr>
        <w:t>образовательной программы дошкольного образования</w:t>
      </w:r>
      <w:r w:rsidR="00896921"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 дошкольного образовательного учреждения</w:t>
      </w:r>
      <w:r w:rsidR="00B750FA" w:rsidRPr="00725E0B">
        <w:rPr>
          <w:rFonts w:ascii="Times New Roman" w:eastAsia="Arial" w:hAnsi="Times New Roman" w:cs="Times New Roman"/>
          <w:kern w:val="0"/>
          <w:lang w:eastAsia="ru-RU" w:bidi="ar-SA"/>
        </w:rPr>
        <w:t>.</w:t>
      </w:r>
    </w:p>
    <w:p w:rsidR="00B750FA" w:rsidRPr="00725E0B" w:rsidRDefault="00B750FA" w:rsidP="00F6437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750FA" w:rsidRPr="00725E0B" w:rsidRDefault="00995569" w:rsidP="00995569">
      <w:pPr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E0B">
        <w:rPr>
          <w:rFonts w:ascii="Times New Roman" w:eastAsia="Times New Roman" w:hAnsi="Times New Roman" w:cs="Times New Roman"/>
          <w:b/>
          <w:lang w:eastAsia="ru-RU"/>
        </w:rPr>
        <w:t>Список использованных источников</w:t>
      </w:r>
    </w:p>
    <w:p w:rsidR="00B750FA" w:rsidRPr="00725E0B" w:rsidRDefault="00B750FA" w:rsidP="00995569">
      <w:pPr>
        <w:suppressAutoHyphens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1. Болдырев М.И. Пчела: труженица, фармацевт и врач. Мичуринск: Мичуринск, 2017.</w:t>
      </w:r>
    </w:p>
    <w:p w:rsidR="00B750FA" w:rsidRPr="00725E0B" w:rsidRDefault="00B750FA" w:rsidP="00995569">
      <w:pPr>
        <w:suppressAutoHyphens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2. Изотова Е.И. Психология дошкольного возраста: учебник и практикум для вузов. М: </w:t>
      </w:r>
      <w:proofErr w:type="spellStart"/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Юрайт</w:t>
      </w:r>
      <w:proofErr w:type="spellEnd"/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, 2023.</w:t>
      </w:r>
    </w:p>
    <w:p w:rsidR="00B750FA" w:rsidRPr="00725E0B" w:rsidRDefault="00B750FA" w:rsidP="00995569">
      <w:pPr>
        <w:suppressAutoHyphens w:val="0"/>
        <w:spacing w:line="288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 xml:space="preserve">3. Полонский В.М. Образование и педагогика: большой тематический словарь: [обучающим и обучающимся]. М: </w:t>
      </w:r>
      <w:proofErr w:type="spellStart"/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МастерПринт</w:t>
      </w:r>
      <w:proofErr w:type="spellEnd"/>
      <w:r w:rsidRPr="00725E0B">
        <w:rPr>
          <w:rFonts w:ascii="Times New Roman" w:eastAsia="Arial" w:hAnsi="Times New Roman" w:cs="Times New Roman"/>
          <w:kern w:val="0"/>
          <w:lang w:eastAsia="ru-RU" w:bidi="ar-SA"/>
        </w:rPr>
        <w:t>, 2021</w:t>
      </w:r>
      <w:r w:rsidR="0062458C">
        <w:rPr>
          <w:rFonts w:ascii="Times New Roman" w:eastAsia="Arial" w:hAnsi="Times New Roman" w:cs="Times New Roman"/>
          <w:kern w:val="0"/>
          <w:lang w:eastAsia="ru-RU" w:bidi="ar-SA"/>
        </w:rPr>
        <w:t>.</w:t>
      </w:r>
    </w:p>
    <w:p w:rsidR="00B750FA" w:rsidRPr="00725E0B" w:rsidRDefault="00000000" w:rsidP="00995569">
      <w:pPr>
        <w:pStyle w:val="a8"/>
        <w:numPr>
          <w:ilvl w:val="0"/>
          <w:numId w:val="5"/>
        </w:numPr>
        <w:shd w:val="clear" w:color="auto" w:fill="FFFFFF" w:themeFill="background1"/>
        <w:suppressAutoHyphens w:val="0"/>
        <w:spacing w:line="288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ru-RU" w:bidi="ar-SA"/>
        </w:rPr>
      </w:pPr>
      <w:hyperlink r:id="rId6" w:history="1">
        <w:r w:rsidR="00894444" w:rsidRPr="00725E0B">
          <w:rPr>
            <w:rFonts w:ascii="Times New Roman" w:eastAsia="Arial" w:hAnsi="Times New Roman" w:cs="Times New Roman"/>
            <w:kern w:val="0"/>
            <w:szCs w:val="24"/>
            <w:u w:val="single"/>
            <w:lang w:eastAsia="ru-RU" w:bidi="ar-SA"/>
          </w:rPr>
          <w:t>https</w:t>
        </w:r>
      </w:hyperlink>
      <w:hyperlink r:id="rId7" w:history="1">
        <w:r w:rsidR="00894444" w:rsidRPr="00725E0B">
          <w:rPr>
            <w:rFonts w:ascii="Times New Roman" w:eastAsia="Arial" w:hAnsi="Times New Roman" w:cs="Times New Roman"/>
            <w:kern w:val="0"/>
            <w:szCs w:val="24"/>
            <w:u w:val="single"/>
            <w:lang w:eastAsia="ru-RU" w:bidi="ar-SA"/>
          </w:rPr>
          <w:t>://</w:t>
        </w:r>
      </w:hyperlink>
      <w:hyperlink r:id="rId8" w:history="1">
        <w:r w:rsidR="00894444" w:rsidRPr="00725E0B">
          <w:rPr>
            <w:rFonts w:ascii="Times New Roman" w:eastAsia="Arial" w:hAnsi="Times New Roman" w:cs="Times New Roman"/>
            <w:kern w:val="0"/>
            <w:szCs w:val="24"/>
            <w:u w:val="single"/>
            <w:lang w:eastAsia="ru-RU" w:bidi="ar-SA"/>
          </w:rPr>
          <w:t>blazon.ru/rf/gerb-tambova.html</w:t>
        </w:r>
      </w:hyperlink>
    </w:p>
    <w:p w:rsidR="00B750FA" w:rsidRPr="00725E0B" w:rsidRDefault="00000000" w:rsidP="00995569">
      <w:pPr>
        <w:numPr>
          <w:ilvl w:val="0"/>
          <w:numId w:val="5"/>
        </w:numPr>
        <w:shd w:val="clear" w:color="auto" w:fill="FFFFFF" w:themeFill="background1"/>
        <w:suppressAutoHyphens w:val="0"/>
        <w:spacing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9" w:history="1"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https</w:t>
        </w:r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://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kartaslov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/</w:t>
        </w:r>
      </w:hyperlink>
      <w:hyperlink r:id="rId10" w:history="1"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значение-слова/</w:t>
        </w:r>
        <w:proofErr w:type="spellStart"/>
      </w:hyperlink>
      <w:hyperlink r:id="rId11" w:history="1"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сапетка</w:t>
        </w:r>
        <w:proofErr w:type="spellEnd"/>
      </w:hyperlink>
    </w:p>
    <w:p w:rsidR="00B750FA" w:rsidRPr="00725E0B" w:rsidRDefault="00000000" w:rsidP="00995569">
      <w:pPr>
        <w:numPr>
          <w:ilvl w:val="0"/>
          <w:numId w:val="5"/>
        </w:numPr>
        <w:shd w:val="clear" w:color="auto" w:fill="FFFFFF" w:themeFill="background1"/>
        <w:suppressAutoHyphens w:val="0"/>
        <w:spacing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2" w:history="1"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https</w:t>
        </w:r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://</w:t>
        </w:r>
      </w:hyperlink>
      <w:hyperlink r:id="rId13" w:history="1"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knigogid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.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ru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/</w:t>
        </w:r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books</w:t>
        </w:r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/1793682-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igra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i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igrushka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posobie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dlya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vospitatelya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detskogo</w:t>
        </w:r>
        <w:proofErr w:type="spellEnd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-</w:t>
        </w:r>
        <w:proofErr w:type="spellStart"/>
        <w:r w:rsidR="00894444" w:rsidRPr="00725E0B">
          <w:rPr>
            <w:rFonts w:ascii="Times New Roman" w:eastAsia="Arial" w:hAnsi="Times New Roman" w:cs="Times New Roman"/>
            <w:kern w:val="0"/>
            <w:u w:val="single"/>
            <w:lang w:val="en-US" w:eastAsia="ru-RU" w:bidi="ar-SA"/>
          </w:rPr>
          <w:t>sada</w:t>
        </w:r>
        <w:proofErr w:type="spellEnd"/>
      </w:hyperlink>
    </w:p>
    <w:p w:rsidR="00B750FA" w:rsidRPr="0091698A" w:rsidRDefault="00000000" w:rsidP="00F6437E">
      <w:pPr>
        <w:numPr>
          <w:ilvl w:val="0"/>
          <w:numId w:val="5"/>
        </w:numPr>
        <w:shd w:val="clear" w:color="auto" w:fill="FFFFFF" w:themeFill="background1"/>
        <w:suppressAutoHyphens w:val="0"/>
        <w:spacing w:line="288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894444" w:rsidRPr="0091698A">
          <w:rPr>
            <w:rFonts w:ascii="Times New Roman" w:eastAsia="Arial" w:hAnsi="Times New Roman" w:cs="Times New Roman"/>
            <w:kern w:val="0"/>
            <w:u w:val="single"/>
            <w:lang w:eastAsia="ru-RU" w:bidi="ar-SA"/>
          </w:rPr>
          <w:t>https://smartregion68.ru/region/gorod-tambov/simvolika-goroda-tambova</w:t>
        </w:r>
      </w:hyperlink>
    </w:p>
    <w:sectPr w:rsidR="00B750FA" w:rsidRPr="0091698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20"/>
    <w:multiLevelType w:val="hybridMultilevel"/>
    <w:tmpl w:val="442CAB82"/>
    <w:lvl w:ilvl="0" w:tplc="4D2C1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54799"/>
    <w:multiLevelType w:val="hybridMultilevel"/>
    <w:tmpl w:val="D4EE345C"/>
    <w:lvl w:ilvl="0" w:tplc="26A877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CE0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B6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CF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2E1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6D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2B1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0FC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EFF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7441C6"/>
    <w:multiLevelType w:val="hybridMultilevel"/>
    <w:tmpl w:val="EE1AF6A6"/>
    <w:lvl w:ilvl="0" w:tplc="F7503F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298E87E2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FEA4154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8A9884C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1A8109E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E7AE83DE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6A0239E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9FE5106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D59E92E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2E180C10"/>
    <w:multiLevelType w:val="hybridMultilevel"/>
    <w:tmpl w:val="45260F9E"/>
    <w:lvl w:ilvl="0" w:tplc="82B27E98">
      <w:start w:val="1"/>
      <w:numFmt w:val="decimal"/>
      <w:lvlText w:val="%1."/>
      <w:lvlJc w:val="left"/>
      <w:pPr>
        <w:ind w:left="927" w:hanging="360"/>
      </w:pPr>
      <w:rPr>
        <w:rFonts w:ascii="Times New Roman" w:eastAsia="N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7FC3161"/>
    <w:multiLevelType w:val="hybridMultilevel"/>
    <w:tmpl w:val="4566E090"/>
    <w:lvl w:ilvl="0" w:tplc="AC001BE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plc="7D5C91A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2902896C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5D32D87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CBA6F7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7058386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502AA30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DB6D3C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5FC6FF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731734000">
    <w:abstractNumId w:val="0"/>
  </w:num>
  <w:num w:numId="2" w16cid:durableId="259147857">
    <w:abstractNumId w:val="3"/>
  </w:num>
  <w:num w:numId="3" w16cid:durableId="1099107691">
    <w:abstractNumId w:val="2"/>
  </w:num>
  <w:num w:numId="4" w16cid:durableId="41751679">
    <w:abstractNumId w:val="1"/>
  </w:num>
  <w:num w:numId="5" w16cid:durableId="1596480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57"/>
    <w:rsid w:val="00081C20"/>
    <w:rsid w:val="000B4BF9"/>
    <w:rsid w:val="000C390A"/>
    <w:rsid w:val="00127B60"/>
    <w:rsid w:val="00173F59"/>
    <w:rsid w:val="001F3945"/>
    <w:rsid w:val="002547F0"/>
    <w:rsid w:val="002D1F08"/>
    <w:rsid w:val="00324BD2"/>
    <w:rsid w:val="00325BDA"/>
    <w:rsid w:val="00384FBA"/>
    <w:rsid w:val="00495324"/>
    <w:rsid w:val="004B0E99"/>
    <w:rsid w:val="00527227"/>
    <w:rsid w:val="005955DF"/>
    <w:rsid w:val="005D00CA"/>
    <w:rsid w:val="005F63F3"/>
    <w:rsid w:val="006007E5"/>
    <w:rsid w:val="0062458C"/>
    <w:rsid w:val="00633661"/>
    <w:rsid w:val="006430B3"/>
    <w:rsid w:val="006B116A"/>
    <w:rsid w:val="00725E0B"/>
    <w:rsid w:val="00762157"/>
    <w:rsid w:val="00763E71"/>
    <w:rsid w:val="00792C4B"/>
    <w:rsid w:val="007D5284"/>
    <w:rsid w:val="00891B8A"/>
    <w:rsid w:val="00894444"/>
    <w:rsid w:val="00896921"/>
    <w:rsid w:val="008A13C0"/>
    <w:rsid w:val="008A147B"/>
    <w:rsid w:val="008E0171"/>
    <w:rsid w:val="0091698A"/>
    <w:rsid w:val="00995569"/>
    <w:rsid w:val="00A26A2E"/>
    <w:rsid w:val="00A761AC"/>
    <w:rsid w:val="00AC6900"/>
    <w:rsid w:val="00B750FA"/>
    <w:rsid w:val="00BA5E3A"/>
    <w:rsid w:val="00E16E4A"/>
    <w:rsid w:val="00E779BC"/>
    <w:rsid w:val="00EA3C94"/>
    <w:rsid w:val="00EA5DFA"/>
    <w:rsid w:val="00EA72C0"/>
    <w:rsid w:val="00EC1D5C"/>
    <w:rsid w:val="00EC3B59"/>
    <w:rsid w:val="00EF5E61"/>
    <w:rsid w:val="00F6437E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D52C"/>
  <w15:docId w15:val="{B15E3EDE-F5F3-3949-A18D-47309C7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FE4736"/>
    <w:pPr>
      <w:ind w:left="720"/>
      <w:contextualSpacing/>
    </w:pPr>
    <w:rPr>
      <w:rFonts w:cs="Mangal"/>
      <w:szCs w:val="21"/>
    </w:rPr>
  </w:style>
  <w:style w:type="paragraph" w:styleId="a9">
    <w:name w:val="Normal (Web)"/>
    <w:basedOn w:val="a"/>
    <w:uiPriority w:val="99"/>
    <w:unhideWhenUsed/>
    <w:rsid w:val="00FE473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91B8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B8A"/>
    <w:rPr>
      <w:rFonts w:ascii="Segoe UI" w:hAnsi="Segoe UI" w:cs="Mangal"/>
      <w:sz w:val="18"/>
      <w:szCs w:val="16"/>
    </w:rPr>
  </w:style>
  <w:style w:type="character" w:styleId="ac">
    <w:name w:val="Hyperlink"/>
    <w:basedOn w:val="a0"/>
    <w:uiPriority w:val="99"/>
    <w:semiHidden/>
    <w:unhideWhenUsed/>
    <w:rsid w:val="00B75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zon.ru/rf/gerb-tambova.html" TargetMode="External"/><Relationship Id="rId13" Type="http://schemas.openxmlformats.org/officeDocument/2006/relationships/hyperlink" Target="https://knigogid.ru/books/1793682-igra-i-igrushka-posobie-dlya-vospitatelya-detskogo-sada" TargetMode="External"/><Relationship Id="rId3" Type="http://schemas.openxmlformats.org/officeDocument/2006/relationships/styles" Target="styles.xml"/><Relationship Id="rId7" Type="http://schemas.openxmlformats.org/officeDocument/2006/relationships/hyperlink" Target="https://blazon.ru/rf/gerb-tambova.html" TargetMode="External"/><Relationship Id="rId12" Type="http://schemas.openxmlformats.org/officeDocument/2006/relationships/hyperlink" Target="https://knigogid.ru/books/1793682-igra-i-igrushka-posobie-dlya-vospitatelya-detskogo-sa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lazon.ru/rf/gerb-tambova.html" TargetMode="External"/><Relationship Id="rId11" Type="http://schemas.openxmlformats.org/officeDocument/2006/relationships/hyperlink" Target="https://kartaslov.ru/&#1079;&#1085;&#1072;&#1095;&#1077;&#1085;&#1080;&#1077;-&#1089;&#1083;&#1086;&#1074;&#1072;/&#1089;&#1072;&#1087;&#1077;&#1090;&#1082;&#107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rtaslov.ru/&#1079;&#1085;&#1072;&#1095;&#1077;&#1085;&#1080;&#1077;-&#1089;&#1083;&#1086;&#1074;&#1072;/&#1089;&#1072;&#1087;&#1077;&#1090;&#1082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aslov.ru/&#1079;&#1085;&#1072;&#1095;&#1077;&#1085;&#1080;&#1077;-&#1089;&#1083;&#1086;&#1074;&#1072;/&#1089;&#1072;&#1087;&#1077;&#1090;&#1082;&#1072;" TargetMode="External"/><Relationship Id="rId14" Type="http://schemas.openxmlformats.org/officeDocument/2006/relationships/hyperlink" Target="https://smartregion68.ru/region/gorod-tambov/simvolika-goroda-tamb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B094-F93D-4A61-B43F-769979BD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 Можейко</cp:lastModifiedBy>
  <cp:revision>5</cp:revision>
  <cp:lastPrinted>2024-02-13T09:11:00Z</cp:lastPrinted>
  <dcterms:created xsi:type="dcterms:W3CDTF">2024-02-24T08:30:00Z</dcterms:created>
  <dcterms:modified xsi:type="dcterms:W3CDTF">2024-02-25T04:49:00Z</dcterms:modified>
  <dc:language>ru-RU</dc:language>
</cp:coreProperties>
</file>