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E84" w:rsidRPr="00A94E84" w:rsidRDefault="00C23687" w:rsidP="00A94E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687">
        <w:rPr>
          <w:rFonts w:ascii="Times New Roman" w:hAnsi="Times New Roman" w:cs="Times New Roman"/>
          <w:b/>
          <w:sz w:val="24"/>
          <w:szCs w:val="24"/>
        </w:rPr>
        <w:t>1</w:t>
      </w:r>
      <w:r w:rsidRPr="00C23687">
        <w:rPr>
          <w:rFonts w:ascii="Times New Roman" w:hAnsi="Times New Roman" w:cs="Times New Roman"/>
          <w:sz w:val="24"/>
          <w:szCs w:val="24"/>
        </w:rPr>
        <w:t>4</w:t>
      </w: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ab/>
        <w:t>Для получения обратной реак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ции и подтверждения активности </w:t>
      </w:r>
      <w:r w:rsidR="0015380B"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родителей,</w:t>
      </w: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конце консультации можно задать вопрос по теме или попросить дать свой вариант ответа в комментариях.</w:t>
      </w:r>
    </w:p>
    <w:p w:rsidR="00A94E84" w:rsidRDefault="00C23687" w:rsidP="00A94E84">
      <w:pPr>
        <w:jc w:val="center"/>
      </w:pPr>
      <w:r w:rsidRPr="00C23687">
        <w:rPr>
          <w:noProof/>
          <w:lang w:eastAsia="ru-RU"/>
        </w:rPr>
        <w:drawing>
          <wp:inline distT="0" distB="0" distL="0" distR="0">
            <wp:extent cx="1885950" cy="1414462"/>
            <wp:effectExtent l="0" t="0" r="0" b="0"/>
            <wp:docPr id="20" name="Рисунок 20" descr="https://mypresentation.ru/documents_6/57aab4048cf3fe5530e6f12064254e73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presentation.ru/documents_6/57aab4048cf3fe5530e6f12064254e73/img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37" cy="14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15</w:t>
      </w:r>
      <w:r w:rsidRPr="00C23687">
        <w:rPr>
          <w:rFonts w:ascii="Times New Roman" w:hAnsi="Times New Roman" w:cs="Times New Roman"/>
          <w:b/>
          <w:sz w:val="28"/>
          <w:szCs w:val="28"/>
        </w:rPr>
        <w:tab/>
      </w:r>
      <w:r w:rsidRPr="00C23687">
        <w:rPr>
          <w:rFonts w:ascii="Times New Roman" w:hAnsi="Times New Roman" w:cs="Times New Roman"/>
          <w:sz w:val="24"/>
          <w:szCs w:val="24"/>
        </w:rPr>
        <w:t xml:space="preserve">При проведении онлайн-встречи </w:t>
      </w:r>
      <w:r>
        <w:rPr>
          <w:rFonts w:ascii="Times New Roman" w:hAnsi="Times New Roman" w:cs="Times New Roman"/>
          <w:sz w:val="24"/>
          <w:szCs w:val="24"/>
        </w:rPr>
        <w:t>нужно учесть следующие моменты:</w:t>
      </w:r>
    </w:p>
    <w:p w:rsidR="00C23687" w:rsidRP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Необходимо заранее установить программу для видео-встречи, разослать приглашения и протестировать техническое оборудование;</w:t>
      </w:r>
    </w:p>
    <w:p w:rsidR="00C23687" w:rsidRP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Не всем родителям удается своевременно войти на платформу из-за низкой скорости интернета или перегруженности сети;</w:t>
      </w:r>
    </w:p>
    <w:p w:rsidR="00C23687" w:rsidRP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Прерывается связь, из-за низкой скорости интернета;</w:t>
      </w:r>
    </w:p>
    <w:p w:rsidR="00C23687" w:rsidRP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Медленно загружается материал, презентация и подготовленное видео;</w:t>
      </w:r>
    </w:p>
    <w:p w:rsidR="00C23687" w:rsidRPr="00C23687" w:rsidRDefault="00C23687" w:rsidP="00C23687">
      <w:pPr>
        <w:jc w:val="both"/>
        <w:rPr>
          <w:rFonts w:ascii="Times New Roman" w:hAnsi="Times New Roman" w:cs="Times New Roman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>У некоторых родителей видео отстает от звука, плохо слышно и т.д.</w:t>
      </w:r>
    </w:p>
    <w:p w:rsidR="00C23687" w:rsidRDefault="00C23687" w:rsidP="00FB1E68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Fonts w:ascii="Times New Roman" w:hAnsi="Times New Roman" w:cs="Times New Roman"/>
          <w:sz w:val="24"/>
          <w:szCs w:val="24"/>
        </w:rPr>
        <w:t xml:space="preserve">Но какие бы трудности не возникли, самое главное </w:t>
      </w:r>
      <w:proofErr w:type="gramStart"/>
      <w:r w:rsidRPr="00C2368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23687">
        <w:rPr>
          <w:rFonts w:ascii="Times New Roman" w:hAnsi="Times New Roman" w:cs="Times New Roman"/>
          <w:sz w:val="24"/>
          <w:szCs w:val="24"/>
        </w:rPr>
        <w:t xml:space="preserve"> сохранять спокойствие и попытаться восстановить связь.</w:t>
      </w:r>
    </w:p>
    <w:p w:rsidR="00FB1E68" w:rsidRDefault="00C23687" w:rsidP="00FB1E68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>16.</w:t>
      </w: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ab/>
        <w:t>После онлайн-консультации можно сохранит запись эфира и ссылку на него опубликуют на сайте образовательной организации. В этом случае родители, которые не смогли присутствовать на консультации в режиме реального времени, смогут написать комментарий или вопрос под видеозаписью консультации и получить оперативный ответ</w:t>
      </w:r>
      <w:r w:rsidR="0015380B" w:rsidRPr="001538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[4]</w:t>
      </w:r>
      <w:r w:rsidRPr="00C2368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3687" w:rsidRPr="00B028D3" w:rsidRDefault="00C23687" w:rsidP="00CF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D3">
        <w:rPr>
          <w:rFonts w:ascii="Times New Roman" w:hAnsi="Times New Roman" w:cs="Times New Roman"/>
          <w:b/>
          <w:sz w:val="24"/>
          <w:szCs w:val="24"/>
        </w:rPr>
        <w:t>Но самое главное помните, что</w:t>
      </w:r>
    </w:p>
    <w:p w:rsidR="00A94E84" w:rsidRDefault="00C23687" w:rsidP="00CF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D3">
        <w:rPr>
          <w:rFonts w:ascii="Times New Roman" w:hAnsi="Times New Roman" w:cs="Times New Roman"/>
          <w:b/>
          <w:sz w:val="24"/>
          <w:szCs w:val="24"/>
        </w:rPr>
        <w:t>никакое дистанционное консультирование не заменит по значимости и эффективности живое общение, оно является лишь дополнением к вашей работе</w:t>
      </w:r>
      <w:r w:rsidR="00B028D3" w:rsidRPr="00B028D3">
        <w:rPr>
          <w:rFonts w:ascii="Times New Roman" w:hAnsi="Times New Roman" w:cs="Times New Roman"/>
          <w:b/>
          <w:sz w:val="24"/>
          <w:szCs w:val="24"/>
        </w:rPr>
        <w:t xml:space="preserve"> с семьями ваших воспитанников!</w:t>
      </w:r>
    </w:p>
    <w:p w:rsidR="00CF6B0D" w:rsidRPr="00CF6B0D" w:rsidRDefault="00CF6B0D" w:rsidP="00CF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  <w:t>Список использованных источников</w:t>
      </w:r>
    </w:p>
    <w:p w:rsidR="00CF6B0D" w:rsidRP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https://citroens-club36.ru/sovet/cto-takoe-onlain-konsultaciya-dlya-roditelei</w:t>
      </w:r>
    </w:p>
    <w:p w:rsidR="00CF6B0D" w:rsidRP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val="en-US"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val="en-US" w:eastAsia="ru-RU"/>
        </w:rPr>
        <w:t>Onlajn-vstrechi-s-roditelyami.pdf (kutts.ru)</w:t>
      </w:r>
    </w:p>
    <w:p w:rsidR="00CF6B0D" w:rsidRP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Возможности Российских мессенджеров в образовании (gosuslugi.ru)</w:t>
      </w:r>
    </w:p>
    <w:p w:rsidR="00CF6B0D" w:rsidRP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Калмыкова О., Сечина Л. Как организовать консультации для родителей по</w:t>
      </w:r>
    </w:p>
    <w:p w:rsidR="00CF6B0D" w:rsidRPr="00CF6B0D" w:rsidRDefault="00CF6B0D" w:rsidP="00CF6B0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вопросам, на которые не ответили из-за пандемии // Справочник старшего</w:t>
      </w:r>
    </w:p>
    <w:p w:rsidR="00CF6B0D" w:rsidRDefault="00CF6B0D" w:rsidP="00CF6B0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воспитателя дошкольного учреждения</w:t>
      </w:r>
      <w:r w:rsidR="0015380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 2</w:t>
      </w: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020, №</w:t>
      </w:r>
      <w:r w:rsidR="0015380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5.</w:t>
      </w:r>
      <w:r w:rsidR="0015380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С. 3-7.</w:t>
      </w:r>
    </w:p>
    <w:p w:rsid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Традиционные и инновационные формы работы учителя-логопеда школы с семьей</w:t>
      </w:r>
      <w:r w:rsidR="0015380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 М., 2021.</w:t>
      </w:r>
    </w:p>
    <w:p w:rsidR="00CF6B0D" w:rsidRPr="00CF6B0D" w:rsidRDefault="00CF6B0D" w:rsidP="00CF6B0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Федеральный закон от 27.07.2006 № 149-ФЗ «Об информации, информационных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CF6B0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технологиях и о защите информации», статья 10, часть 8</w:t>
      </w:r>
      <w:r w:rsidR="0015380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</w:t>
      </w:r>
    </w:p>
    <w:p w:rsidR="00CF6B0D" w:rsidRDefault="00CF6B0D" w:rsidP="0015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B0D" w:rsidRDefault="00CF6B0D" w:rsidP="00CF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0D" w:rsidRPr="00B028D3" w:rsidRDefault="00CF6B0D" w:rsidP="00153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E9A" w:rsidRPr="0015380B" w:rsidRDefault="00446690" w:rsidP="0015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71761B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9.35pt;margin-top:25.25pt;width:250.5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" fillcolor="window" strokecolor="#4f81bd" strokeweight="2pt">
            <v:textbox>
              <w:txbxContent>
                <w:p w:rsidR="006C531F" w:rsidRPr="00C82455" w:rsidRDefault="00B94E03" w:rsidP="006C5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Как </w:t>
                  </w:r>
                  <w:r w:rsidR="008C0B51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педагогу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организовать и провести онлайн-консультацию для родителей</w:t>
                  </w:r>
                </w:p>
              </w:txbxContent>
            </v:textbox>
            <w10:wrap type="square"/>
          </v:shape>
        </w:pict>
      </w:r>
      <w:r w:rsidR="00CD297A" w:rsidRPr="00FB1E68">
        <w:rPr>
          <w:rFonts w:ascii="Times New Roman" w:hAnsi="Times New Roman" w:cs="Times New Roman"/>
          <w:sz w:val="24"/>
          <w:szCs w:val="24"/>
        </w:rPr>
        <w:t>МАОУ СОШ № 36</w:t>
      </w:r>
    </w:p>
    <w:p w:rsidR="0015380B" w:rsidRDefault="0015380B" w:rsidP="000D0F6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0F6D" w:rsidRPr="000D0F6D" w:rsidRDefault="000D0F6D" w:rsidP="000D0F6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0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Реалии современного мира показали, что необходимо искать новые способы общения с родителями, чтобы даже на расстоянии мы могли с ними продолжать взаимодействовать в режиме реального времени.</w:t>
      </w:r>
    </w:p>
    <w:p w:rsidR="003C71A6" w:rsidRPr="00CA39CE" w:rsidRDefault="000D0F6D" w:rsidP="000D0F6D">
      <w:pPr>
        <w:jc w:val="center"/>
      </w:pPr>
      <w:r w:rsidRPr="000D0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Поэтому, для донесения верной информации до родителей</w:t>
      </w:r>
      <w:r w:rsidR="00EB24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Pr="000D0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консультирование выходит на новый – виртуальный уровень</w:t>
      </w:r>
      <w:r w:rsidR="00B94E03" w:rsidRPr="00B94E03">
        <w:rPr>
          <w:noProof/>
          <w:lang w:eastAsia="ru-RU"/>
        </w:rPr>
        <w:drawing>
          <wp:inline distT="0" distB="0" distL="0" distR="0">
            <wp:extent cx="2570797" cy="1713865"/>
            <wp:effectExtent l="0" t="0" r="1270" b="635"/>
            <wp:docPr id="3" name="Рисунок 3" descr="https://e7.pngegg.com/pngimages/833/576/png-clipart-oozed-online-marketing-tour-manager-organization-talent-manager-marketing-reading-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833/576/png-clipart-oozed-online-marketing-tour-manager-organization-talent-manager-marketing-reading-compu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68" cy="17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90">
        <w:rPr>
          <w:noProof/>
          <w:lang w:eastAsia="ru-RU"/>
        </w:rPr>
      </w:r>
      <w:r w:rsidR="00446690">
        <w:rPr>
          <w:noProof/>
          <w:lang w:eastAsia="ru-RU"/>
        </w:rPr>
        <w:pict>
          <v:rect id="AutoShape 3" o:spid="_x0000_s1026" alt="" style="width:24.3pt;height:24.3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ed="f" stroked="f">
            <o:lock v:ext="edit" aspectratio="t"/>
            <w10:anchorlock/>
          </v:rect>
        </w:pict>
      </w:r>
    </w:p>
    <w:p w:rsidR="00895301" w:rsidRDefault="00F64CBA" w:rsidP="00895301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C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06372" w:rsidRDefault="00F64CBA" w:rsidP="00895301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CE">
        <w:rPr>
          <w:rFonts w:ascii="Times New Roman" w:hAnsi="Times New Roman" w:cs="Times New Roman"/>
          <w:sz w:val="28"/>
          <w:szCs w:val="28"/>
        </w:rPr>
        <w:t>учитель логопед</w:t>
      </w:r>
      <w:r w:rsidR="000547C1">
        <w:rPr>
          <w:rFonts w:ascii="Times New Roman" w:hAnsi="Times New Roman" w:cs="Times New Roman"/>
          <w:sz w:val="28"/>
          <w:szCs w:val="28"/>
        </w:rPr>
        <w:t>:</w:t>
      </w:r>
      <w:r w:rsidRPr="00CA39CE">
        <w:rPr>
          <w:rFonts w:ascii="Times New Roman" w:hAnsi="Times New Roman" w:cs="Times New Roman"/>
          <w:sz w:val="28"/>
          <w:szCs w:val="28"/>
        </w:rPr>
        <w:t xml:space="preserve"> Машкова П.С.</w:t>
      </w:r>
    </w:p>
    <w:p w:rsidR="0015380B" w:rsidRDefault="0015380B" w:rsidP="00895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0D0F6D" w:rsidRPr="000D0F6D" w:rsidRDefault="001D0212" w:rsidP="000D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-55245</wp:posOffset>
            </wp:positionV>
            <wp:extent cx="866140" cy="952500"/>
            <wp:effectExtent l="0" t="0" r="0" b="0"/>
            <wp:wrapSquare wrapText="bothSides"/>
            <wp:docPr id="4" name="Рисунок 4" descr="https://sun6-22.userapi.com/s/v1/ig2/W93klvpn5vsswNIOpTauG1aru-wSoNRSYwYtOb0Q1dbxRvvad3k0FqKKWgrCgS8iroR1PXNxvNsLBRykVhtYME8L.jpg?size=1467x1467&amp;quality=95&amp;crop=0,0,1467,146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2.userapi.com/s/v1/ig2/W93klvpn5vsswNIOpTauG1aru-wSoNRSYwYtOb0Q1dbxRvvad3k0FqKKWgrCgS8iroR1PXNxvNsLBRykVhtYME8L.jpg?size=1467x1467&amp;quality=95&amp;crop=0,0,1467,1467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F6D" w:rsidRPr="000D0F6D">
        <w:rPr>
          <w:rFonts w:ascii="Times New Roman" w:hAnsi="Times New Roman" w:cs="Times New Roman"/>
          <w:b/>
          <w:sz w:val="24"/>
          <w:szCs w:val="24"/>
        </w:rPr>
        <w:t>Онлайн-консультация</w:t>
      </w:r>
      <w:r w:rsidR="000D0F6D" w:rsidRPr="000D0F6D">
        <w:rPr>
          <w:rFonts w:ascii="Times New Roman" w:hAnsi="Times New Roman" w:cs="Times New Roman"/>
          <w:sz w:val="24"/>
          <w:szCs w:val="24"/>
        </w:rPr>
        <w:t xml:space="preserve">–это специальное занятие, которое проводит педагог по определенной теме для родителей, законных представителей в режиме онлайн (английское слово </w:t>
      </w:r>
      <w:proofErr w:type="spellStart"/>
      <w:r w:rsidR="000D0F6D" w:rsidRPr="000D0F6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D0F6D" w:rsidRPr="000D0F6D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="000D0F6D" w:rsidRPr="000D0F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D0F6D" w:rsidRPr="000D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F6D" w:rsidRPr="000D0F6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D0F6D" w:rsidRPr="000D0F6D">
        <w:rPr>
          <w:rFonts w:ascii="Times New Roman" w:hAnsi="Times New Roman" w:cs="Times New Roman"/>
          <w:sz w:val="24"/>
          <w:szCs w:val="24"/>
        </w:rPr>
        <w:t xml:space="preserve"> — «на линии», «на связи», «в сети», «в эфире») — «находящийся в состоянии подключения»)</w:t>
      </w:r>
      <w:r w:rsidR="0015380B">
        <w:rPr>
          <w:rFonts w:ascii="Times New Roman" w:hAnsi="Times New Roman" w:cs="Times New Roman"/>
          <w:sz w:val="24"/>
          <w:szCs w:val="24"/>
        </w:rPr>
        <w:t xml:space="preserve"> </w:t>
      </w:r>
      <w:r w:rsidR="0015380B" w:rsidRPr="0015380B">
        <w:rPr>
          <w:rFonts w:ascii="Times New Roman" w:hAnsi="Times New Roman" w:cs="Times New Roman"/>
          <w:sz w:val="24"/>
          <w:szCs w:val="24"/>
        </w:rPr>
        <w:t>[2]</w:t>
      </w:r>
      <w:r w:rsidR="000D0F6D" w:rsidRPr="000D0F6D">
        <w:rPr>
          <w:rFonts w:ascii="Times New Roman" w:hAnsi="Times New Roman" w:cs="Times New Roman"/>
          <w:sz w:val="24"/>
          <w:szCs w:val="24"/>
        </w:rPr>
        <w:t>.</w:t>
      </w:r>
    </w:p>
    <w:p w:rsidR="000D0F6D" w:rsidRDefault="000D0F6D" w:rsidP="000D0F6D">
      <w:pPr>
        <w:jc w:val="both"/>
        <w:rPr>
          <w:rFonts w:ascii="Times New Roman" w:hAnsi="Times New Roman" w:cs="Times New Roman"/>
          <w:sz w:val="24"/>
          <w:szCs w:val="24"/>
        </w:rPr>
      </w:pPr>
      <w:r w:rsidRPr="000D0F6D">
        <w:rPr>
          <w:rFonts w:ascii="Times New Roman" w:hAnsi="Times New Roman" w:cs="Times New Roman"/>
          <w:b/>
          <w:sz w:val="24"/>
          <w:szCs w:val="24"/>
        </w:rPr>
        <w:t>Цель онлайн–консультирования</w:t>
      </w:r>
      <w:r w:rsidRPr="000D0F6D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педагога и родителей. </w:t>
      </w:r>
    </w:p>
    <w:p w:rsidR="000D0F6D" w:rsidRDefault="000D0F6D" w:rsidP="000D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6D">
        <w:rPr>
          <w:rFonts w:ascii="Times New Roman" w:hAnsi="Times New Roman" w:cs="Times New Roman"/>
          <w:b/>
          <w:sz w:val="24"/>
          <w:szCs w:val="24"/>
        </w:rPr>
        <w:t>Примерный алгоритм организации и проведения онлайн-консультации с родителями</w:t>
      </w:r>
    </w:p>
    <w:p w:rsidR="000D0F6D" w:rsidRPr="00541EE4" w:rsidRDefault="000D0F6D" w:rsidP="001D0212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27AD1">
        <w:t>Выбрать тему встречи с учетом часто задаваемых родителями вопросов и текущей обстановки, а также определить цель и задачи встречи.</w:t>
      </w:r>
      <w:r w:rsidR="001D021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27100" cy="846329"/>
            <wp:effectExtent l="0" t="0" r="6350" b="0"/>
            <wp:wrapSquare wrapText="bothSides"/>
            <wp:docPr id="5" name="Рисунок 5" descr="https://iknigi.net/books_files/online_html/128585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128585/i_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212" w:rsidRPr="00EB244E" w:rsidRDefault="001D0212" w:rsidP="00EB244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опросите участников и договоритесь о дате и времени проведения, чтобы во время консультации никто не отвлекался на посторонние дела.</w:t>
      </w:r>
    </w:p>
    <w:p w:rsidR="001D0212" w:rsidRPr="001D0212" w:rsidRDefault="00541EE4" w:rsidP="00541EE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0212" w:rsidRPr="001D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направьте тему и определите сроки сбора вопросов по заданной теме от родителей, используя удобные и привычные каналы связи</w:t>
      </w:r>
    </w:p>
    <w:p w:rsidR="001D0212" w:rsidRDefault="00541EE4" w:rsidP="00541E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Составить план-сценарий онлайн-встречи, в том числе с учётом заданных родителями вопросов.</w:t>
      </w:r>
    </w:p>
    <w:p w:rsidR="00F9616E" w:rsidRPr="00EB244E" w:rsidRDefault="00541EE4" w:rsidP="00EB244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Важно заблаговременно установить правила проведения мероприятия, обозначить регламент встречи, порядок о</w:t>
      </w:r>
      <w:r>
        <w:rPr>
          <w:rFonts w:ascii="Times New Roman" w:hAnsi="Times New Roman" w:cs="Times New Roman"/>
          <w:sz w:val="24"/>
          <w:szCs w:val="24"/>
        </w:rPr>
        <w:t>бсуждения и вынесения вопросов.</w:t>
      </w:r>
    </w:p>
    <w:p w:rsidR="00F9616E" w:rsidRDefault="00F9616E" w:rsidP="005F3E8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794385</wp:posOffset>
            </wp:positionV>
            <wp:extent cx="1324800" cy="1011600"/>
            <wp:effectExtent l="0" t="0" r="8890" b="0"/>
            <wp:wrapTight wrapText="bothSides">
              <wp:wrapPolygon edited="0">
                <wp:start x="0" y="0"/>
                <wp:lineTo x="0" y="21153"/>
                <wp:lineTo x="21434" y="21153"/>
                <wp:lineTo x="214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0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EE4" w:rsidRPr="00541EE4">
        <w:rPr>
          <w:rFonts w:ascii="Times New Roman" w:hAnsi="Times New Roman" w:cs="Times New Roman"/>
          <w:sz w:val="24"/>
          <w:szCs w:val="24"/>
        </w:rPr>
        <w:t>Обсуждать вопросы следует предельно лаконично</w:t>
      </w:r>
      <w:r w:rsidR="00541EE4">
        <w:rPr>
          <w:rFonts w:ascii="Times New Roman" w:hAnsi="Times New Roman" w:cs="Times New Roman"/>
          <w:sz w:val="24"/>
          <w:szCs w:val="24"/>
        </w:rPr>
        <w:t xml:space="preserve"> и четко</w:t>
      </w:r>
      <w:r w:rsidR="00541EE4" w:rsidRPr="00541EE4">
        <w:rPr>
          <w:rFonts w:ascii="Times New Roman" w:hAnsi="Times New Roman" w:cs="Times New Roman"/>
          <w:sz w:val="24"/>
          <w:szCs w:val="24"/>
        </w:rPr>
        <w:t xml:space="preserve">, поскольку внимание участников консультации в онлайн-режиме теряется очень быстро, мешают отвлекающие </w:t>
      </w:r>
    </w:p>
    <w:p w:rsidR="00541EE4" w:rsidRPr="00541EE4" w:rsidRDefault="00541EE4" w:rsidP="00F961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факторы и домашняя обстановка.</w:t>
      </w:r>
    </w:p>
    <w:p w:rsidR="00541EE4" w:rsidRPr="00541EE4" w:rsidRDefault="00541EE4" w:rsidP="00541E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 xml:space="preserve">Продолжительность онлайн-консультаций не должна превышать </w:t>
      </w:r>
      <w:r w:rsidRPr="00541EE4">
        <w:rPr>
          <w:rFonts w:ascii="Times New Roman" w:hAnsi="Times New Roman" w:cs="Times New Roman"/>
          <w:b/>
          <w:sz w:val="24"/>
          <w:szCs w:val="24"/>
        </w:rPr>
        <w:t>20 минут.</w:t>
      </w:r>
      <w:r w:rsidRPr="00541EE4">
        <w:rPr>
          <w:rFonts w:ascii="Times New Roman" w:hAnsi="Times New Roman" w:cs="Times New Roman"/>
          <w:sz w:val="24"/>
          <w:szCs w:val="24"/>
        </w:rPr>
        <w:t xml:space="preserve"> Это оптимальное время, за которое родители не устанут и максимально впитают информацию, которую им дают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EE4" w:rsidRDefault="00541EE4" w:rsidP="00541E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E4">
        <w:rPr>
          <w:rFonts w:ascii="Times New Roman" w:hAnsi="Times New Roman" w:cs="Times New Roman"/>
          <w:sz w:val="24"/>
          <w:szCs w:val="24"/>
        </w:rPr>
        <w:t>При подготовке и проведении онлайн-встречи использовать презентации, 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E4">
        <w:rPr>
          <w:rFonts w:ascii="Times New Roman" w:hAnsi="Times New Roman" w:cs="Times New Roman"/>
          <w:sz w:val="24"/>
          <w:szCs w:val="24"/>
        </w:rPr>
        <w:t>ссылки, фото (изображения), видеоролики.</w:t>
      </w:r>
    </w:p>
    <w:p w:rsidR="00F9616E" w:rsidRPr="00F9616E" w:rsidRDefault="00EB244E" w:rsidP="00F9616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7793355</wp:posOffset>
            </wp:positionH>
            <wp:positionV relativeFrom="margin">
              <wp:posOffset>5402580</wp:posOffset>
            </wp:positionV>
            <wp:extent cx="1933575" cy="1219200"/>
            <wp:effectExtent l="19050" t="0" r="9525" b="0"/>
            <wp:wrapTight wrapText="bothSides">
              <wp:wrapPolygon edited="0">
                <wp:start x="-213" y="0"/>
                <wp:lineTo x="-213" y="21263"/>
                <wp:lineTo x="21706" y="21263"/>
                <wp:lineTo x="21706" y="0"/>
                <wp:lineTo x="-213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EE4" w:rsidRPr="00541EE4">
        <w:rPr>
          <w:rFonts w:ascii="Times New Roman" w:hAnsi="Times New Roman" w:cs="Times New Roman"/>
          <w:sz w:val="24"/>
          <w:szCs w:val="24"/>
        </w:rPr>
        <w:t>В ходе консультации иногда лучше показать, чем рассказывать, как нужно сделать. Поэтому консультируйте родителей в разных форматах: в виде онлайн-</w:t>
      </w:r>
      <w:r w:rsidR="00541EE4">
        <w:rPr>
          <w:rFonts w:ascii="Times New Roman" w:hAnsi="Times New Roman" w:cs="Times New Roman"/>
          <w:sz w:val="24"/>
          <w:szCs w:val="24"/>
        </w:rPr>
        <w:t>тренингов</w:t>
      </w:r>
      <w:r w:rsidR="00541EE4" w:rsidRPr="00541EE4">
        <w:rPr>
          <w:rFonts w:ascii="Times New Roman" w:hAnsi="Times New Roman" w:cs="Times New Roman"/>
          <w:sz w:val="24"/>
          <w:szCs w:val="24"/>
        </w:rPr>
        <w:t xml:space="preserve"> и онлайн-мастер-классов.</w:t>
      </w:r>
    </w:p>
    <w:p w:rsidR="00F9616E" w:rsidRDefault="00F9616E" w:rsidP="00F9616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8924290</wp:posOffset>
            </wp:positionH>
            <wp:positionV relativeFrom="margin">
              <wp:posOffset>933450</wp:posOffset>
            </wp:positionV>
            <wp:extent cx="1200150" cy="1220701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16E">
        <w:rPr>
          <w:rFonts w:ascii="Times New Roman" w:hAnsi="Times New Roman" w:cs="Times New Roman"/>
          <w:sz w:val="24"/>
          <w:szCs w:val="24"/>
        </w:rPr>
        <w:t>По возможности и при необходимости пригласите специалистов, интересных людей, в том числе из числа родителей, для участия в онлайн-встрече (например, в качестве эксперта для высказывания мнения и/или ответа на вопросы,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для онлайн-встречи)</w:t>
      </w:r>
    </w:p>
    <w:p w:rsidR="00F9616E" w:rsidRPr="00F9616E" w:rsidRDefault="00F9616E" w:rsidP="00F9616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Предварительно напомнить родителям о дате и времени.</w:t>
      </w:r>
    </w:p>
    <w:p w:rsidR="00F9616E" w:rsidRDefault="00F9616E" w:rsidP="00F9616E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Родителей следует заблаговременно предупредить о дате и времени проведения собрания. Сделать это можно посредством СМС, мессенджеров или социальных сетей.</w:t>
      </w:r>
    </w:p>
    <w:p w:rsidR="00F9616E" w:rsidRPr="00F9616E" w:rsidRDefault="00F9616E" w:rsidP="00F9616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 xml:space="preserve">Онлайн-консультанты обязаны соблюдать этический кодекс и обеспечивать </w:t>
      </w:r>
      <w:proofErr w:type="gramStart"/>
      <w:r w:rsidRPr="00F9616E">
        <w:rPr>
          <w:rFonts w:ascii="Times New Roman" w:hAnsi="Times New Roman" w:cs="Times New Roman"/>
          <w:sz w:val="24"/>
          <w:szCs w:val="24"/>
        </w:rPr>
        <w:t>конфиденциальность</w:t>
      </w:r>
      <w:proofErr w:type="gramEnd"/>
      <w:r w:rsidRPr="00F9616E">
        <w:rPr>
          <w:rFonts w:ascii="Times New Roman" w:hAnsi="Times New Roman" w:cs="Times New Roman"/>
          <w:sz w:val="24"/>
          <w:szCs w:val="24"/>
        </w:rPr>
        <w:t xml:space="preserve"> принятую в рамках своих профессиональных организаций. </w:t>
      </w:r>
    </w:p>
    <w:p w:rsidR="00F9616E" w:rsidRDefault="00F9616E" w:rsidP="00F9616E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616E">
        <w:rPr>
          <w:rFonts w:ascii="Times New Roman" w:hAnsi="Times New Roman" w:cs="Times New Roman"/>
          <w:sz w:val="24"/>
          <w:szCs w:val="24"/>
        </w:rPr>
        <w:t>Это означает, что все информация, переданная во время консультации, остается строго конфиденциальной и недоступной для третьих лиц</w:t>
      </w:r>
    </w:p>
    <w:p w:rsidR="00F9616E" w:rsidRPr="00EB244E" w:rsidRDefault="00F9616E" w:rsidP="00EB2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16E" w:rsidRPr="00EB244E" w:rsidSect="00A52667">
      <w:pgSz w:w="16838" w:h="11906" w:orient="landscape"/>
      <w:pgMar w:top="567" w:right="567" w:bottom="567" w:left="567" w:header="709" w:footer="709" w:gutter="0"/>
      <w:cols w:num="3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604"/>
    <w:multiLevelType w:val="hybridMultilevel"/>
    <w:tmpl w:val="E78C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8F3"/>
    <w:multiLevelType w:val="hybridMultilevel"/>
    <w:tmpl w:val="22BA9E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27BC2"/>
    <w:multiLevelType w:val="hybridMultilevel"/>
    <w:tmpl w:val="C19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756"/>
    <w:multiLevelType w:val="hybridMultilevel"/>
    <w:tmpl w:val="758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1168D"/>
    <w:multiLevelType w:val="hybridMultilevel"/>
    <w:tmpl w:val="21C259DE"/>
    <w:lvl w:ilvl="0" w:tplc="60C25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63501">
    <w:abstractNumId w:val="3"/>
  </w:num>
  <w:num w:numId="2" w16cid:durableId="1337155167">
    <w:abstractNumId w:val="4"/>
  </w:num>
  <w:num w:numId="3" w16cid:durableId="1034384017">
    <w:abstractNumId w:val="1"/>
  </w:num>
  <w:num w:numId="4" w16cid:durableId="186796022">
    <w:abstractNumId w:val="0"/>
  </w:num>
  <w:num w:numId="5" w16cid:durableId="233317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0C"/>
    <w:rsid w:val="00014AC6"/>
    <w:rsid w:val="000547C1"/>
    <w:rsid w:val="00093E2C"/>
    <w:rsid w:val="00096928"/>
    <w:rsid w:val="000D0F6D"/>
    <w:rsid w:val="00111374"/>
    <w:rsid w:val="001274DE"/>
    <w:rsid w:val="001425D1"/>
    <w:rsid w:val="0015380B"/>
    <w:rsid w:val="001D0212"/>
    <w:rsid w:val="002A1EA7"/>
    <w:rsid w:val="00317CDB"/>
    <w:rsid w:val="003938AB"/>
    <w:rsid w:val="003C71A6"/>
    <w:rsid w:val="003D77B7"/>
    <w:rsid w:val="00446690"/>
    <w:rsid w:val="004E1D29"/>
    <w:rsid w:val="00541EE4"/>
    <w:rsid w:val="005C4FD0"/>
    <w:rsid w:val="006C531F"/>
    <w:rsid w:val="00763F94"/>
    <w:rsid w:val="00793C58"/>
    <w:rsid w:val="007E4EBC"/>
    <w:rsid w:val="00804765"/>
    <w:rsid w:val="00873A1B"/>
    <w:rsid w:val="00895301"/>
    <w:rsid w:val="008C0B51"/>
    <w:rsid w:val="008D0E9A"/>
    <w:rsid w:val="009910FD"/>
    <w:rsid w:val="00A52667"/>
    <w:rsid w:val="00A56CE0"/>
    <w:rsid w:val="00A94E84"/>
    <w:rsid w:val="00B028D3"/>
    <w:rsid w:val="00B45AD7"/>
    <w:rsid w:val="00B94E03"/>
    <w:rsid w:val="00BB740C"/>
    <w:rsid w:val="00C13DFC"/>
    <w:rsid w:val="00C23687"/>
    <w:rsid w:val="00C82455"/>
    <w:rsid w:val="00C9605B"/>
    <w:rsid w:val="00CA39CE"/>
    <w:rsid w:val="00CD297A"/>
    <w:rsid w:val="00CF6B0D"/>
    <w:rsid w:val="00D06372"/>
    <w:rsid w:val="00DA1A0A"/>
    <w:rsid w:val="00DB1685"/>
    <w:rsid w:val="00EB244E"/>
    <w:rsid w:val="00F3259C"/>
    <w:rsid w:val="00F64CBA"/>
    <w:rsid w:val="00F90069"/>
    <w:rsid w:val="00F9616E"/>
    <w:rsid w:val="00FB1E68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8DDAC"/>
  <w15:docId w15:val="{EE8FD213-9FAC-4DA2-8CA9-F337F810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9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C7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C7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Placeholder Text"/>
    <w:basedOn w:val="a0"/>
    <w:uiPriority w:val="99"/>
    <w:semiHidden/>
    <w:rsid w:val="00C9605B"/>
    <w:rPr>
      <w:color w:val="808080"/>
    </w:rPr>
  </w:style>
  <w:style w:type="paragraph" w:styleId="a8">
    <w:name w:val="List Paragraph"/>
    <w:basedOn w:val="a"/>
    <w:uiPriority w:val="34"/>
    <w:qFormat/>
    <w:rsid w:val="00D06372"/>
    <w:pPr>
      <w:ind w:left="720"/>
      <w:contextualSpacing/>
    </w:pPr>
  </w:style>
  <w:style w:type="character" w:customStyle="1" w:styleId="c0">
    <w:name w:val="c0"/>
    <w:basedOn w:val="a0"/>
    <w:rsid w:val="000547C1"/>
  </w:style>
  <w:style w:type="paragraph" w:customStyle="1" w:styleId="c1">
    <w:name w:val="c1"/>
    <w:basedOn w:val="a"/>
    <w:rsid w:val="0099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FDD0-9BDE-415F-9D70-B5D8ACB0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Анна Можейко</cp:lastModifiedBy>
  <cp:revision>20</cp:revision>
  <dcterms:created xsi:type="dcterms:W3CDTF">2022-02-10T12:19:00Z</dcterms:created>
  <dcterms:modified xsi:type="dcterms:W3CDTF">2023-11-26T04:36:00Z</dcterms:modified>
</cp:coreProperties>
</file>